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E49" w:rsidRDefault="00320E49">
      <w:pPr>
        <w:pStyle w:val="ConsPlusNormal"/>
        <w:jc w:val="both"/>
        <w:outlineLvl w:val="0"/>
      </w:pPr>
    </w:p>
    <w:p w:rsidR="00320E49" w:rsidRDefault="00320E49">
      <w:pPr>
        <w:pStyle w:val="ConsPlusNormal"/>
        <w:jc w:val="both"/>
      </w:pPr>
    </w:p>
    <w:p w:rsidR="00320E49" w:rsidRDefault="00320E49">
      <w:pPr>
        <w:pStyle w:val="ConsPlusTitle"/>
        <w:jc w:val="center"/>
      </w:pPr>
      <w:r>
        <w:t>ГОСУДАРСТВЕННЫЙ КОМИТЕТ РЕСПУБЛИКИ ТАТАРСТАН ПО ТАРИФАМ</w:t>
      </w:r>
    </w:p>
    <w:p w:rsidR="00320E49" w:rsidRDefault="00320E49">
      <w:pPr>
        <w:pStyle w:val="ConsPlusTitle"/>
        <w:jc w:val="both"/>
      </w:pPr>
    </w:p>
    <w:p w:rsidR="00320E49" w:rsidRDefault="00320E49">
      <w:pPr>
        <w:pStyle w:val="ConsPlusTitle"/>
        <w:jc w:val="center"/>
      </w:pPr>
      <w:r>
        <w:t>ПРИКАЗ</w:t>
      </w:r>
    </w:p>
    <w:p w:rsidR="00320E49" w:rsidRDefault="00320E49">
      <w:pPr>
        <w:pStyle w:val="ConsPlusTitle"/>
        <w:jc w:val="center"/>
      </w:pPr>
      <w:r>
        <w:t>от 4 марта 2020 г. N 32</w:t>
      </w:r>
    </w:p>
    <w:p w:rsidR="00320E49" w:rsidRDefault="00320E49">
      <w:pPr>
        <w:pStyle w:val="ConsPlusTitle"/>
        <w:jc w:val="both"/>
      </w:pPr>
    </w:p>
    <w:p w:rsidR="00320E49" w:rsidRDefault="00320E49">
      <w:pPr>
        <w:pStyle w:val="ConsPlusTitle"/>
        <w:jc w:val="center"/>
      </w:pPr>
      <w:proofErr w:type="gramStart"/>
      <w:r>
        <w:t>ОБ УТВЕРЖДЕНИИ ПОРЯДКА УСТАНОВЛЕНИЯ ТАРИФОВ (ЦЕН, НАДБАВОК,</w:t>
      </w:r>
      <w:proofErr w:type="gramEnd"/>
    </w:p>
    <w:p w:rsidR="00320E49" w:rsidRDefault="00320E49">
      <w:pPr>
        <w:pStyle w:val="ConsPlusTitle"/>
        <w:jc w:val="center"/>
      </w:pPr>
      <w:proofErr w:type="gramStart"/>
      <w:r>
        <w:t>НАЦЕНОК, СТАВОК) В НЕПРОМЫШЛЕННОЙ И СОЦИАЛЬНОЙ СФЕРАХ</w:t>
      </w:r>
      <w:proofErr w:type="gramEnd"/>
    </w:p>
    <w:p w:rsidR="00320E49" w:rsidRDefault="00320E49">
      <w:pPr>
        <w:spacing w:after="1"/>
      </w:pPr>
    </w:p>
    <w:tbl>
      <w:tblPr>
        <w:tblW w:w="153"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13"/>
      </w:tblGrid>
      <w:tr w:rsidR="00320E49" w:rsidTr="00320E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0E49" w:rsidRDefault="00320E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0E49" w:rsidRDefault="00320E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0E49" w:rsidRPr="00320E49" w:rsidRDefault="00320E49">
            <w:pPr>
              <w:spacing w:after="1" w:line="0" w:lineRule="atLeast"/>
              <w:rPr>
                <w:lang w:val="en-US"/>
              </w:rPr>
            </w:pPr>
          </w:p>
        </w:tc>
      </w:tr>
    </w:tbl>
    <w:p w:rsidR="00320E49" w:rsidRDefault="00320E49">
      <w:pPr>
        <w:pStyle w:val="ConsPlusNormal"/>
        <w:jc w:val="both"/>
      </w:pPr>
    </w:p>
    <w:p w:rsidR="00320E49" w:rsidRPr="00320E49" w:rsidRDefault="00320E49">
      <w:pPr>
        <w:pStyle w:val="ConsPlusNormal"/>
        <w:ind w:firstLine="540"/>
        <w:jc w:val="both"/>
      </w:pPr>
      <w:r w:rsidRPr="00320E49">
        <w:t xml:space="preserve">В соответствии с </w:t>
      </w:r>
      <w:hyperlink r:id="rId5" w:history="1">
        <w:r w:rsidRPr="00320E49">
          <w:t>постановлением</w:t>
        </w:r>
      </w:hyperlink>
      <w:r w:rsidRPr="00320E49">
        <w:t xml:space="preserve"> Кабинета Министров Республики Татарстан от 15.06.2010 N 468 "Вопросы Государственного комитета Республики Татарстан по тарифам" приказываю:</w:t>
      </w:r>
    </w:p>
    <w:p w:rsidR="00320E49" w:rsidRPr="00320E49" w:rsidRDefault="00320E49">
      <w:pPr>
        <w:pStyle w:val="ConsPlusNormal"/>
        <w:jc w:val="both"/>
      </w:pPr>
    </w:p>
    <w:p w:rsidR="00320E49" w:rsidRPr="00320E49" w:rsidRDefault="00320E49">
      <w:pPr>
        <w:pStyle w:val="ConsPlusNormal"/>
        <w:ind w:firstLine="540"/>
        <w:jc w:val="both"/>
      </w:pPr>
      <w:r w:rsidRPr="00320E49">
        <w:t xml:space="preserve">1. Утвердить прилагаемый </w:t>
      </w:r>
      <w:hyperlink w:anchor="P37" w:history="1">
        <w:r w:rsidRPr="00320E49">
          <w:t>Порядок</w:t>
        </w:r>
      </w:hyperlink>
      <w:r w:rsidRPr="00320E49">
        <w:t xml:space="preserve"> установления тарифов (цен, надбавок, наценок, ставок) в непромышленной и социальной сферах.</w:t>
      </w:r>
    </w:p>
    <w:p w:rsidR="00320E49" w:rsidRPr="00320E49" w:rsidRDefault="00320E49">
      <w:pPr>
        <w:pStyle w:val="ConsPlusNormal"/>
        <w:spacing w:before="220"/>
        <w:ind w:firstLine="540"/>
        <w:jc w:val="both"/>
      </w:pPr>
      <w:r w:rsidRPr="00320E49">
        <w:t>2. Признать утратившими силу следующие приказы:</w:t>
      </w:r>
    </w:p>
    <w:p w:rsidR="00320E49" w:rsidRPr="00320E49" w:rsidRDefault="00320E49">
      <w:pPr>
        <w:pStyle w:val="ConsPlusNormal"/>
        <w:spacing w:before="220"/>
        <w:ind w:firstLine="540"/>
        <w:jc w:val="both"/>
      </w:pPr>
      <w:r w:rsidRPr="00320E49">
        <w:t xml:space="preserve">Комитета Республики Татарстан по тарифам от 21.04.2009 </w:t>
      </w:r>
      <w:hyperlink r:id="rId6" w:history="1">
        <w:r w:rsidRPr="00320E49">
          <w:t>N 57а</w:t>
        </w:r>
      </w:hyperlink>
      <w:r w:rsidRPr="00320E49">
        <w:t xml:space="preserve"> "Об утверждении Порядка рассмотрения дел об установлении тарифов";</w:t>
      </w:r>
    </w:p>
    <w:p w:rsidR="00320E49" w:rsidRPr="00320E49" w:rsidRDefault="00320E49">
      <w:pPr>
        <w:pStyle w:val="ConsPlusNormal"/>
        <w:spacing w:before="220"/>
        <w:ind w:firstLine="540"/>
        <w:jc w:val="both"/>
      </w:pPr>
      <w:r w:rsidRPr="00320E49">
        <w:t xml:space="preserve">Государственного комитета Республики Татарстан по тарифам от 11.06.2013 </w:t>
      </w:r>
      <w:hyperlink r:id="rId7" w:history="1">
        <w:r w:rsidRPr="00320E49">
          <w:t>N 160</w:t>
        </w:r>
      </w:hyperlink>
      <w:r w:rsidRPr="00320E49">
        <w:t xml:space="preserve"> "О признании </w:t>
      </w:r>
      <w:proofErr w:type="gramStart"/>
      <w:r w:rsidRPr="00320E49">
        <w:t>утратившими</w:t>
      </w:r>
      <w:proofErr w:type="gramEnd"/>
      <w:r w:rsidRPr="00320E49">
        <w:t xml:space="preserve"> силу отдельных подразделов порядка рассмотрения дел об установлении тарифов, утвержденного приказом Комитета Республики Татарстан по тарифам от 21.04.2009 N 57а".</w:t>
      </w:r>
    </w:p>
    <w:p w:rsidR="00320E49" w:rsidRPr="00320E49" w:rsidRDefault="00320E49">
      <w:pPr>
        <w:pStyle w:val="ConsPlusNormal"/>
        <w:spacing w:before="220"/>
        <w:ind w:firstLine="540"/>
        <w:jc w:val="both"/>
      </w:pPr>
      <w:r w:rsidRPr="00320E49">
        <w:t xml:space="preserve">3. Настоящий приказ вступает в силу по </w:t>
      </w:r>
      <w:proofErr w:type="gramStart"/>
      <w:r w:rsidRPr="00320E49">
        <w:t>истечении</w:t>
      </w:r>
      <w:proofErr w:type="gramEnd"/>
      <w:r w:rsidRPr="00320E49">
        <w:t xml:space="preserve"> 10 дней после дня его официального опубликования.</w:t>
      </w:r>
    </w:p>
    <w:p w:rsidR="00320E49" w:rsidRPr="00320E49" w:rsidRDefault="00320E49">
      <w:pPr>
        <w:pStyle w:val="ConsPlusNormal"/>
        <w:spacing w:before="220"/>
        <w:ind w:firstLine="540"/>
        <w:jc w:val="both"/>
      </w:pPr>
      <w:r w:rsidRPr="00320E49">
        <w:t xml:space="preserve">4. </w:t>
      </w:r>
      <w:proofErr w:type="gramStart"/>
      <w:r w:rsidRPr="00320E49">
        <w:t>Контроль за</w:t>
      </w:r>
      <w:proofErr w:type="gramEnd"/>
      <w:r w:rsidRPr="00320E49">
        <w:t xml:space="preserve"> исполнением настоящего приказа возложить на заместителя председателя Государственного комитета Республики Татарстан по тарифам </w:t>
      </w:r>
      <w:proofErr w:type="spellStart"/>
      <w:r w:rsidRPr="00320E49">
        <w:t>Л.П.Борисову</w:t>
      </w:r>
      <w:proofErr w:type="spellEnd"/>
      <w:r w:rsidRPr="00320E49">
        <w:t>.</w:t>
      </w:r>
    </w:p>
    <w:p w:rsidR="00320E49" w:rsidRDefault="00320E49">
      <w:pPr>
        <w:pStyle w:val="ConsPlusNormal"/>
        <w:jc w:val="both"/>
        <w:rPr>
          <w:lang w:val="en-US"/>
        </w:rPr>
      </w:pPr>
    </w:p>
    <w:p w:rsidR="00320E49" w:rsidRPr="00320E49" w:rsidRDefault="00320E49">
      <w:pPr>
        <w:pStyle w:val="ConsPlusNormal"/>
        <w:jc w:val="both"/>
        <w:rPr>
          <w:lang w:val="en-US"/>
        </w:rPr>
      </w:pPr>
    </w:p>
    <w:p w:rsidR="00320E49" w:rsidRPr="00320E49" w:rsidRDefault="00320E49">
      <w:pPr>
        <w:pStyle w:val="ConsPlusNormal"/>
        <w:jc w:val="right"/>
      </w:pPr>
      <w:proofErr w:type="spellStart"/>
      <w:r w:rsidRPr="00320E49">
        <w:t>Врио</w:t>
      </w:r>
      <w:proofErr w:type="spellEnd"/>
      <w:r w:rsidRPr="00320E49">
        <w:t xml:space="preserve"> председателя</w:t>
      </w:r>
    </w:p>
    <w:p w:rsidR="00320E49" w:rsidRPr="00320E49" w:rsidRDefault="00320E49">
      <w:pPr>
        <w:pStyle w:val="ConsPlusNormal"/>
        <w:jc w:val="right"/>
      </w:pPr>
      <w:r w:rsidRPr="00320E49">
        <w:t>А.Л.ШТРОМ</w:t>
      </w:r>
    </w:p>
    <w:p w:rsidR="00320E49" w:rsidRPr="00320E49" w:rsidRDefault="00320E49">
      <w:pPr>
        <w:pStyle w:val="ConsPlusNormal"/>
        <w:jc w:val="both"/>
        <w:rPr>
          <w:lang w:val="en-US"/>
        </w:rPr>
      </w:pPr>
    </w:p>
    <w:p w:rsidR="00320E49" w:rsidRPr="00320E49" w:rsidRDefault="00320E49">
      <w:pPr>
        <w:pStyle w:val="ConsPlusNormal"/>
        <w:jc w:val="both"/>
        <w:rPr>
          <w:lang w:val="en-US"/>
        </w:rPr>
      </w:pPr>
    </w:p>
    <w:p w:rsidR="00320E49" w:rsidRPr="00320E49" w:rsidRDefault="00320E49">
      <w:pPr>
        <w:pStyle w:val="ConsPlusNormal"/>
        <w:jc w:val="both"/>
        <w:rPr>
          <w:lang w:val="en-US"/>
        </w:rPr>
      </w:pPr>
    </w:p>
    <w:p w:rsidR="00320E49" w:rsidRPr="00320E49" w:rsidRDefault="00320E49">
      <w:pPr>
        <w:pStyle w:val="ConsPlusNormal"/>
        <w:jc w:val="both"/>
        <w:rPr>
          <w:lang w:val="en-US"/>
        </w:rPr>
      </w:pPr>
    </w:p>
    <w:p w:rsidR="00320E49" w:rsidRPr="00320E49" w:rsidRDefault="00320E49">
      <w:pPr>
        <w:pStyle w:val="ConsPlusNormal"/>
        <w:jc w:val="both"/>
        <w:rPr>
          <w:lang w:val="en-US"/>
        </w:rPr>
      </w:pPr>
    </w:p>
    <w:p w:rsidR="00320E49" w:rsidRPr="00320E49" w:rsidRDefault="00320E49">
      <w:pPr>
        <w:pStyle w:val="ConsPlusNormal"/>
        <w:jc w:val="both"/>
        <w:rPr>
          <w:lang w:val="en-US"/>
        </w:rPr>
      </w:pPr>
    </w:p>
    <w:p w:rsidR="00320E49" w:rsidRPr="00320E49" w:rsidRDefault="00320E49">
      <w:pPr>
        <w:pStyle w:val="ConsPlusNormal"/>
        <w:jc w:val="both"/>
        <w:rPr>
          <w:lang w:val="en-US"/>
        </w:rPr>
      </w:pPr>
    </w:p>
    <w:p w:rsidR="00320E49" w:rsidRPr="00320E49" w:rsidRDefault="00320E49">
      <w:pPr>
        <w:pStyle w:val="ConsPlusNormal"/>
        <w:jc w:val="both"/>
        <w:rPr>
          <w:lang w:val="en-US"/>
        </w:rPr>
      </w:pPr>
    </w:p>
    <w:p w:rsidR="00320E49" w:rsidRPr="00320E49" w:rsidRDefault="00320E49">
      <w:pPr>
        <w:pStyle w:val="ConsPlusNormal"/>
        <w:jc w:val="both"/>
        <w:rPr>
          <w:lang w:val="en-US"/>
        </w:rPr>
      </w:pPr>
    </w:p>
    <w:p w:rsidR="00320E49" w:rsidRPr="00320E49" w:rsidRDefault="00320E49">
      <w:pPr>
        <w:pStyle w:val="ConsPlusNormal"/>
        <w:jc w:val="both"/>
        <w:rPr>
          <w:lang w:val="en-US"/>
        </w:rPr>
      </w:pPr>
    </w:p>
    <w:p w:rsidR="00320E49" w:rsidRPr="00320E49" w:rsidRDefault="00320E49">
      <w:pPr>
        <w:pStyle w:val="ConsPlusNormal"/>
        <w:jc w:val="both"/>
        <w:rPr>
          <w:lang w:val="en-US"/>
        </w:rPr>
      </w:pPr>
    </w:p>
    <w:p w:rsidR="00320E49" w:rsidRPr="00320E49" w:rsidRDefault="00320E49">
      <w:pPr>
        <w:pStyle w:val="ConsPlusNormal"/>
        <w:jc w:val="both"/>
        <w:rPr>
          <w:lang w:val="en-US"/>
        </w:rPr>
      </w:pPr>
    </w:p>
    <w:p w:rsidR="00320E49" w:rsidRPr="00320E49" w:rsidRDefault="00320E49">
      <w:pPr>
        <w:pStyle w:val="ConsPlusNormal"/>
        <w:jc w:val="both"/>
        <w:rPr>
          <w:lang w:val="en-US"/>
        </w:rPr>
      </w:pPr>
    </w:p>
    <w:p w:rsidR="00320E49" w:rsidRPr="00320E49" w:rsidRDefault="00320E49">
      <w:pPr>
        <w:pStyle w:val="ConsPlusNormal"/>
        <w:jc w:val="both"/>
        <w:rPr>
          <w:lang w:val="en-US"/>
        </w:rPr>
      </w:pPr>
    </w:p>
    <w:p w:rsidR="00320E49" w:rsidRPr="00320E49" w:rsidRDefault="00320E49">
      <w:pPr>
        <w:pStyle w:val="ConsPlusNormal"/>
        <w:jc w:val="both"/>
      </w:pPr>
    </w:p>
    <w:p w:rsidR="00320E49" w:rsidRPr="00320E49" w:rsidRDefault="00320E49">
      <w:pPr>
        <w:pStyle w:val="ConsPlusNormal"/>
        <w:jc w:val="both"/>
      </w:pPr>
    </w:p>
    <w:p w:rsidR="00320E49" w:rsidRPr="00320E49" w:rsidRDefault="00320E49">
      <w:pPr>
        <w:pStyle w:val="ConsPlusNormal"/>
        <w:jc w:val="both"/>
      </w:pPr>
    </w:p>
    <w:p w:rsidR="00320E49" w:rsidRPr="00320E49" w:rsidRDefault="00320E49">
      <w:pPr>
        <w:pStyle w:val="ConsPlusNormal"/>
        <w:jc w:val="both"/>
      </w:pPr>
    </w:p>
    <w:p w:rsidR="00320E49" w:rsidRPr="00320E49" w:rsidRDefault="00320E49">
      <w:pPr>
        <w:pStyle w:val="ConsPlusNormal"/>
        <w:jc w:val="right"/>
        <w:outlineLvl w:val="0"/>
      </w:pPr>
      <w:r w:rsidRPr="00320E49">
        <w:t>Утвержден</w:t>
      </w:r>
    </w:p>
    <w:p w:rsidR="00320E49" w:rsidRPr="00320E49" w:rsidRDefault="00320E49">
      <w:pPr>
        <w:pStyle w:val="ConsPlusNormal"/>
        <w:jc w:val="right"/>
      </w:pPr>
      <w:r w:rsidRPr="00320E49">
        <w:t>приказом</w:t>
      </w:r>
    </w:p>
    <w:p w:rsidR="00320E49" w:rsidRPr="00320E49" w:rsidRDefault="00320E49">
      <w:pPr>
        <w:pStyle w:val="ConsPlusNormal"/>
        <w:jc w:val="right"/>
      </w:pPr>
      <w:r w:rsidRPr="00320E49">
        <w:t>Государственного комитета</w:t>
      </w:r>
    </w:p>
    <w:p w:rsidR="00320E49" w:rsidRPr="00320E49" w:rsidRDefault="00320E49">
      <w:pPr>
        <w:pStyle w:val="ConsPlusNormal"/>
        <w:jc w:val="right"/>
      </w:pPr>
      <w:r w:rsidRPr="00320E49">
        <w:t>Республики Татарстан по тарифам</w:t>
      </w:r>
    </w:p>
    <w:p w:rsidR="00320E49" w:rsidRPr="00320E49" w:rsidRDefault="00320E49">
      <w:pPr>
        <w:pStyle w:val="ConsPlusNormal"/>
        <w:jc w:val="right"/>
      </w:pPr>
      <w:r w:rsidRPr="00320E49">
        <w:t>от 4 марта 2020 г. N 32</w:t>
      </w:r>
    </w:p>
    <w:p w:rsidR="00320E49" w:rsidRPr="00320E49" w:rsidRDefault="00320E49">
      <w:pPr>
        <w:pStyle w:val="ConsPlusNormal"/>
        <w:jc w:val="both"/>
      </w:pPr>
    </w:p>
    <w:p w:rsidR="00320E49" w:rsidRPr="00320E49" w:rsidRDefault="00320E49">
      <w:pPr>
        <w:pStyle w:val="ConsPlusTitle"/>
        <w:jc w:val="center"/>
      </w:pPr>
      <w:bookmarkStart w:id="0" w:name="P37"/>
      <w:bookmarkEnd w:id="0"/>
      <w:r w:rsidRPr="00320E49">
        <w:t>ПОРЯДОК</w:t>
      </w:r>
    </w:p>
    <w:p w:rsidR="00320E49" w:rsidRPr="00320E49" w:rsidRDefault="00320E49">
      <w:pPr>
        <w:pStyle w:val="ConsPlusTitle"/>
        <w:jc w:val="center"/>
      </w:pPr>
      <w:proofErr w:type="gramStart"/>
      <w:r w:rsidRPr="00320E49">
        <w:t>УСТАНОВЛЕНИЯ ТАРИФОВ (ЦЕН, НАДБАВОК, НАЦЕНОК,</w:t>
      </w:r>
      <w:proofErr w:type="gramEnd"/>
    </w:p>
    <w:p w:rsidR="00320E49" w:rsidRPr="00320E49" w:rsidRDefault="00320E49">
      <w:pPr>
        <w:pStyle w:val="ConsPlusTitle"/>
        <w:jc w:val="center"/>
      </w:pPr>
      <w:proofErr w:type="gramStart"/>
      <w:r w:rsidRPr="00320E49">
        <w:t>СТАВОК) В НЕПРОМЫШЛЕННОЙ И СОЦИАЛЬНОЙ СФЕРАХ</w:t>
      </w:r>
      <w:proofErr w:type="gramEnd"/>
    </w:p>
    <w:p w:rsidR="00320E49" w:rsidRPr="00320E49" w:rsidRDefault="00320E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0E49" w:rsidRPr="00320E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0E49" w:rsidRPr="00320E49" w:rsidRDefault="00320E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0E49" w:rsidRPr="00320E49" w:rsidRDefault="00320E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0E49" w:rsidRPr="00320E49" w:rsidRDefault="00320E49">
            <w:pPr>
              <w:pStyle w:val="ConsPlusNormal"/>
              <w:jc w:val="center"/>
            </w:pPr>
            <w:r w:rsidRPr="00320E49">
              <w:t>Список изменяющих документов</w:t>
            </w:r>
          </w:p>
          <w:p w:rsidR="00320E49" w:rsidRPr="00320E49" w:rsidRDefault="00320E49">
            <w:pPr>
              <w:pStyle w:val="ConsPlusNormal"/>
              <w:jc w:val="center"/>
            </w:pPr>
            <w:proofErr w:type="gramStart"/>
            <w:r w:rsidRPr="00320E49">
              <w:t xml:space="preserve">(в ред. </w:t>
            </w:r>
            <w:hyperlink r:id="rId8" w:history="1">
              <w:r w:rsidRPr="00320E49">
                <w:t>Приказа</w:t>
              </w:r>
            </w:hyperlink>
            <w:r w:rsidRPr="00320E49">
              <w:t xml:space="preserve"> Государственного комитета РТ по тарифам</w:t>
            </w:r>
            <w:proofErr w:type="gramEnd"/>
          </w:p>
          <w:p w:rsidR="00320E49" w:rsidRPr="00320E49" w:rsidRDefault="00320E49">
            <w:pPr>
              <w:pStyle w:val="ConsPlusNormal"/>
              <w:jc w:val="center"/>
            </w:pPr>
            <w:r w:rsidRPr="00320E49">
              <w:t>от 23.06.2021 N Пр-430/2021)</w:t>
            </w:r>
          </w:p>
        </w:tc>
        <w:tc>
          <w:tcPr>
            <w:tcW w:w="113" w:type="dxa"/>
            <w:tcBorders>
              <w:top w:val="nil"/>
              <w:left w:val="nil"/>
              <w:bottom w:val="nil"/>
              <w:right w:val="nil"/>
            </w:tcBorders>
            <w:shd w:val="clear" w:color="auto" w:fill="F4F3F8"/>
            <w:tcMar>
              <w:top w:w="0" w:type="dxa"/>
              <w:left w:w="0" w:type="dxa"/>
              <w:bottom w:w="0" w:type="dxa"/>
              <w:right w:w="0" w:type="dxa"/>
            </w:tcMar>
          </w:tcPr>
          <w:p w:rsidR="00320E49" w:rsidRPr="00320E49" w:rsidRDefault="00320E49">
            <w:pPr>
              <w:spacing w:after="1" w:line="0" w:lineRule="atLeast"/>
            </w:pPr>
          </w:p>
        </w:tc>
      </w:tr>
    </w:tbl>
    <w:p w:rsidR="00320E49" w:rsidRPr="00320E49" w:rsidRDefault="00320E49">
      <w:pPr>
        <w:pStyle w:val="ConsPlusNormal"/>
        <w:jc w:val="both"/>
      </w:pPr>
    </w:p>
    <w:p w:rsidR="00320E49" w:rsidRPr="00320E49" w:rsidRDefault="00320E49">
      <w:pPr>
        <w:pStyle w:val="ConsPlusTitle"/>
        <w:jc w:val="center"/>
        <w:outlineLvl w:val="1"/>
      </w:pPr>
      <w:r w:rsidRPr="00320E49">
        <w:t>1. Общие положения</w:t>
      </w:r>
    </w:p>
    <w:p w:rsidR="00320E49" w:rsidRPr="00320E49" w:rsidRDefault="00320E49">
      <w:pPr>
        <w:pStyle w:val="ConsPlusNormal"/>
        <w:jc w:val="both"/>
      </w:pPr>
    </w:p>
    <w:p w:rsidR="00320E49" w:rsidRPr="00320E49" w:rsidRDefault="00320E49">
      <w:pPr>
        <w:pStyle w:val="ConsPlusNormal"/>
        <w:ind w:firstLine="540"/>
        <w:jc w:val="both"/>
      </w:pPr>
      <w:r w:rsidRPr="00320E49">
        <w:t xml:space="preserve">1. Настоящий Порядок установления тарифов (цен, надбавок, наценок, ставок) в непромышленной и социальной </w:t>
      </w:r>
      <w:proofErr w:type="gramStart"/>
      <w:r w:rsidRPr="00320E49">
        <w:t>сферах</w:t>
      </w:r>
      <w:proofErr w:type="gramEnd"/>
      <w:r w:rsidRPr="00320E49">
        <w:t xml:space="preserve"> (далее - тарифы) определяет сроки и порядок действий Государственного комитета Республики Татарстан по тарифам при осуществлении государственного регулирования тарифов.</w:t>
      </w:r>
    </w:p>
    <w:p w:rsidR="00320E49" w:rsidRPr="00320E49" w:rsidRDefault="00320E49">
      <w:pPr>
        <w:pStyle w:val="ConsPlusNormal"/>
        <w:spacing w:before="220"/>
        <w:ind w:firstLine="540"/>
        <w:jc w:val="both"/>
      </w:pPr>
      <w:r w:rsidRPr="00320E49">
        <w:t>2. Основные понятия, используемые в настоящем Порядке:</w:t>
      </w:r>
    </w:p>
    <w:p w:rsidR="00320E49" w:rsidRPr="00320E49" w:rsidRDefault="00320E49">
      <w:pPr>
        <w:pStyle w:val="ConsPlusNormal"/>
        <w:spacing w:before="220"/>
        <w:ind w:firstLine="540"/>
        <w:jc w:val="both"/>
      </w:pPr>
      <w:proofErr w:type="gramStart"/>
      <w:r w:rsidRPr="00320E49">
        <w:t>формирование тарифов - подготовка и представление заявления, необходимых документов и обосновывающих материалов (далее - заявление и документы), а также процедура рассмотрения предложения об установлении тарифов;</w:t>
      </w:r>
      <w:proofErr w:type="gramEnd"/>
    </w:p>
    <w:p w:rsidR="00320E49" w:rsidRPr="00320E49" w:rsidRDefault="00320E49">
      <w:pPr>
        <w:pStyle w:val="ConsPlusNormal"/>
        <w:spacing w:before="220"/>
        <w:ind w:firstLine="540"/>
        <w:jc w:val="both"/>
      </w:pPr>
      <w:proofErr w:type="gramStart"/>
      <w:r w:rsidRPr="00320E49">
        <w:t>заявление - обращение в Государственный комитет Республики Татарстан по тарифам (далее - Госкомитет) с предложением об установлении тарифов в непромышленной и социальной сферах (далее - установление тарифов);</w:t>
      </w:r>
      <w:proofErr w:type="gramEnd"/>
    </w:p>
    <w:p w:rsidR="00320E49" w:rsidRPr="00320E49" w:rsidRDefault="00320E49">
      <w:pPr>
        <w:pStyle w:val="ConsPlusNormal"/>
        <w:spacing w:before="220"/>
        <w:ind w:firstLine="540"/>
        <w:jc w:val="both"/>
      </w:pPr>
      <w:r w:rsidRPr="00320E49">
        <w:t>расходы - стоимость используемых в процессе производства регулируемых товаров, работ, услуг природных ресурсов, сырья, материалов, топлива, энергии, основных фондов, трудовых ресурсов и других затрат на него;</w:t>
      </w:r>
    </w:p>
    <w:p w:rsidR="00320E49" w:rsidRDefault="00320E49">
      <w:pPr>
        <w:pStyle w:val="ConsPlusNormal"/>
        <w:spacing w:before="220"/>
        <w:ind w:firstLine="540"/>
        <w:jc w:val="both"/>
      </w:pPr>
      <w:r w:rsidRPr="00320E49">
        <w:t xml:space="preserve">базовый период - календарный год, предшествующий регулируемому периоду (расчетному </w:t>
      </w:r>
      <w:r>
        <w:t>году);</w:t>
      </w:r>
    </w:p>
    <w:p w:rsidR="00320E49" w:rsidRDefault="00320E49">
      <w:pPr>
        <w:pStyle w:val="ConsPlusNormal"/>
        <w:spacing w:before="220"/>
        <w:ind w:firstLine="540"/>
        <w:jc w:val="both"/>
      </w:pPr>
      <w:r>
        <w:t>регулируемый период - период (год), на который устанавливаются тарифы.</w:t>
      </w:r>
    </w:p>
    <w:p w:rsidR="00320E49" w:rsidRDefault="00320E49">
      <w:pPr>
        <w:pStyle w:val="ConsPlusNormal"/>
        <w:spacing w:before="220"/>
        <w:ind w:firstLine="540"/>
        <w:jc w:val="both"/>
      </w:pPr>
      <w:r>
        <w:t>Заявителями выступают:</w:t>
      </w:r>
    </w:p>
    <w:p w:rsidR="00320E49" w:rsidRDefault="00320E49">
      <w:pPr>
        <w:pStyle w:val="ConsPlusNormal"/>
        <w:spacing w:before="220"/>
        <w:ind w:firstLine="540"/>
        <w:jc w:val="both"/>
      </w:pPr>
      <w:r>
        <w:t>регулируемые организации (при установлении ставок на техническую инвентаризацию жилищного фонда Республики Татарстан, предельных максимальных цен на кадастровые работы);</w:t>
      </w:r>
    </w:p>
    <w:p w:rsidR="00320E49" w:rsidRDefault="00320E49">
      <w:pPr>
        <w:pStyle w:val="ConsPlusNormal"/>
        <w:spacing w:before="220"/>
        <w:ind w:firstLine="540"/>
        <w:jc w:val="both"/>
      </w:pPr>
      <w:r>
        <w:t>Министерство труда, занятости и социальной защиты Республики Татарстан (при установлении тарифов на социальные услуги, предоставляемые населению Республики Татарстан государственными учреждениями социального обслуживания);</w:t>
      </w:r>
    </w:p>
    <w:p w:rsidR="00320E49" w:rsidRDefault="00320E49">
      <w:pPr>
        <w:pStyle w:val="ConsPlusNormal"/>
        <w:spacing w:before="220"/>
        <w:ind w:firstLine="540"/>
        <w:jc w:val="both"/>
      </w:pPr>
      <w:r>
        <w:t>органы местного самоуправления, предприятия общественного питания (при установлении наценок на продукцию (товары), реализуемую на предприятиях общественного питания при общеобразовательных организациях, профессиональных образовательных организациях и образовательных организациях высшего образования);</w:t>
      </w:r>
    </w:p>
    <w:p w:rsidR="00320E49" w:rsidRDefault="00320E49">
      <w:pPr>
        <w:pStyle w:val="ConsPlusNormal"/>
        <w:spacing w:before="220"/>
        <w:ind w:firstLine="540"/>
        <w:jc w:val="both"/>
      </w:pPr>
      <w:r>
        <w:lastRenderedPageBreak/>
        <w:t>Министерство лесного хозяйства Республики Татарстан, Государственные бюджетные учреждения "Лесхоз", Государственные казенные учреждения "Лесничество" (при установлении розничных цен на твердое топливо (уголь, дрова), реализуемое населению, ставок платы для граждан по договору купли-продажи лесных насаждений для собственных нужд).</w:t>
      </w:r>
    </w:p>
    <w:p w:rsidR="00320E49" w:rsidRDefault="00320E49">
      <w:pPr>
        <w:pStyle w:val="ConsPlusNormal"/>
        <w:spacing w:before="220"/>
        <w:ind w:firstLine="540"/>
        <w:jc w:val="both"/>
      </w:pPr>
      <w:r>
        <w:t>3. Государственное регулирование тарифов основывается на принципе обязательности ведения раздельного учета товаров (работ, услуг) и затрат на их производство, если одна из сфер их деятельности является регулируемой.</w:t>
      </w:r>
    </w:p>
    <w:p w:rsidR="00320E49" w:rsidRDefault="00320E49">
      <w:pPr>
        <w:pStyle w:val="ConsPlusNormal"/>
        <w:spacing w:before="220"/>
        <w:ind w:firstLine="540"/>
        <w:jc w:val="both"/>
      </w:pPr>
      <w:r>
        <w:t>4. Государственное регулирование распространяется на все регулируемые организации независимо от их организационно-правовых форм, форм собственности.</w:t>
      </w:r>
    </w:p>
    <w:p w:rsidR="00320E49" w:rsidRDefault="00320E49">
      <w:pPr>
        <w:pStyle w:val="ConsPlusNormal"/>
        <w:spacing w:before="220"/>
        <w:ind w:firstLine="540"/>
        <w:jc w:val="both"/>
      </w:pPr>
      <w:r>
        <w:t>5. Принятие предложения об установлении тарифов к рассмотрению осуществляется по инициативе заявителя, обратившегося в Госкомитет с заявлением и приложенными к нему документами.</w:t>
      </w:r>
    </w:p>
    <w:p w:rsidR="00320E49" w:rsidRDefault="00320E49">
      <w:pPr>
        <w:pStyle w:val="ConsPlusNormal"/>
        <w:spacing w:before="220"/>
        <w:ind w:firstLine="540"/>
        <w:jc w:val="both"/>
      </w:pPr>
      <w:r>
        <w:t xml:space="preserve">Документы (или их копии) должны быть </w:t>
      </w:r>
      <w:proofErr w:type="gramStart"/>
      <w:r>
        <w:t>подписаны руководителем заявителя и заверены</w:t>
      </w:r>
      <w:proofErr w:type="gramEnd"/>
      <w:r>
        <w:t xml:space="preserve"> печатью заявителя.</w:t>
      </w:r>
    </w:p>
    <w:p w:rsidR="00320E49" w:rsidRDefault="00320E49">
      <w:pPr>
        <w:pStyle w:val="ConsPlusNormal"/>
        <w:spacing w:before="220"/>
        <w:ind w:firstLine="540"/>
        <w:jc w:val="both"/>
      </w:pPr>
      <w:r>
        <w:t>Документы, представляемые в Госкомитет, должны подтверждать, указывать причины и обосновывать доводы установления тарифов.</w:t>
      </w:r>
    </w:p>
    <w:p w:rsidR="00320E49" w:rsidRDefault="00320E49">
      <w:pPr>
        <w:pStyle w:val="ConsPlusNormal"/>
        <w:spacing w:before="220"/>
        <w:ind w:firstLine="540"/>
        <w:jc w:val="both"/>
      </w:pPr>
      <w:r>
        <w:t>Документы, содержащие коммерческую и служебную тайну, оформляются в соответствии с требованиями законодательства.</w:t>
      </w:r>
    </w:p>
    <w:p w:rsidR="00320E49" w:rsidRDefault="00320E49">
      <w:pPr>
        <w:pStyle w:val="ConsPlusNormal"/>
        <w:spacing w:before="220"/>
        <w:ind w:firstLine="540"/>
        <w:jc w:val="both"/>
      </w:pPr>
      <w:r>
        <w:t xml:space="preserve">6. </w:t>
      </w:r>
      <w:proofErr w:type="gramStart"/>
      <w:r>
        <w:t>Госкомитет в рамках своих полномочий может самостоятельно инициировать установление тарифов на услуги, работы, товары в непромышленной и социальной сферах.</w:t>
      </w:r>
      <w:proofErr w:type="gramEnd"/>
    </w:p>
    <w:p w:rsidR="00320E49" w:rsidRDefault="00320E49">
      <w:pPr>
        <w:pStyle w:val="ConsPlusNormal"/>
        <w:spacing w:before="220"/>
        <w:ind w:firstLine="540"/>
        <w:jc w:val="both"/>
      </w:pPr>
      <w:r>
        <w:t>7. При регулировании тарифов применяются следующие методы установления тарифов:</w:t>
      </w:r>
    </w:p>
    <w:p w:rsidR="00320E49" w:rsidRDefault="00320E49">
      <w:pPr>
        <w:pStyle w:val="ConsPlusNormal"/>
        <w:spacing w:before="220"/>
        <w:ind w:firstLine="540"/>
        <w:jc w:val="both"/>
      </w:pPr>
      <w:r>
        <w:t>метод экономически обоснованных расходов (затрат);</w:t>
      </w:r>
    </w:p>
    <w:p w:rsidR="00320E49" w:rsidRDefault="00320E49">
      <w:pPr>
        <w:pStyle w:val="ConsPlusNormal"/>
        <w:spacing w:before="220"/>
        <w:ind w:firstLine="540"/>
        <w:jc w:val="both"/>
      </w:pPr>
      <w:r>
        <w:t>метод индексации тарифов.</w:t>
      </w:r>
    </w:p>
    <w:p w:rsidR="00320E49" w:rsidRDefault="00320E49">
      <w:pPr>
        <w:pStyle w:val="ConsPlusNormal"/>
        <w:spacing w:before="220"/>
        <w:ind w:firstLine="540"/>
        <w:jc w:val="both"/>
      </w:pPr>
      <w:r>
        <w:t>8. Результатом рассмотрения предложения об установлении тарифов является:</w:t>
      </w:r>
    </w:p>
    <w:p w:rsidR="00320E49" w:rsidRDefault="00320E49">
      <w:pPr>
        <w:pStyle w:val="ConsPlusNormal"/>
        <w:spacing w:before="220"/>
        <w:ind w:firstLine="540"/>
        <w:jc w:val="both"/>
      </w:pPr>
      <w:r>
        <w:t>принятие решения об установлении тарифов;</w:t>
      </w:r>
    </w:p>
    <w:p w:rsidR="00320E49" w:rsidRDefault="00320E49">
      <w:pPr>
        <w:pStyle w:val="ConsPlusNormal"/>
        <w:spacing w:before="220"/>
        <w:ind w:firstLine="540"/>
        <w:jc w:val="both"/>
      </w:pPr>
      <w:r>
        <w:t>принятие решения об отказе в установлении тарифов.</w:t>
      </w:r>
    </w:p>
    <w:p w:rsidR="00320E49" w:rsidRDefault="00320E49">
      <w:pPr>
        <w:pStyle w:val="ConsPlusNormal"/>
        <w:spacing w:before="220"/>
        <w:ind w:firstLine="540"/>
        <w:jc w:val="both"/>
      </w:pPr>
      <w:r>
        <w:t>9. Проект решения об установлении тарифов рассматривается на заседании Согласительной комиссии с участием представителей исполнительных органов государственной власти Республики Татарстан, общественных организаций и территориальных органов федеральных органов государственной власти по Республике Татарстан.</w:t>
      </w:r>
    </w:p>
    <w:p w:rsidR="00320E49" w:rsidRDefault="00320E49">
      <w:pPr>
        <w:pStyle w:val="ConsPlusNormal"/>
        <w:spacing w:before="220"/>
        <w:ind w:firstLine="540"/>
        <w:jc w:val="both"/>
      </w:pPr>
      <w:r>
        <w:t>10. Решение об установлении тарифов принимается на заседании Правления Государственного комитета Республики Татарстан по тарифам.</w:t>
      </w:r>
    </w:p>
    <w:p w:rsidR="00320E49" w:rsidRDefault="00320E49">
      <w:pPr>
        <w:pStyle w:val="ConsPlusNormal"/>
        <w:jc w:val="both"/>
      </w:pPr>
    </w:p>
    <w:p w:rsidR="00320E49" w:rsidRDefault="00320E49">
      <w:pPr>
        <w:pStyle w:val="ConsPlusTitle"/>
        <w:jc w:val="center"/>
        <w:outlineLvl w:val="1"/>
      </w:pPr>
      <w:r>
        <w:t>2. Порядок и особенности установления тарифов</w:t>
      </w:r>
    </w:p>
    <w:p w:rsidR="00320E49" w:rsidRPr="00320E49" w:rsidRDefault="00320E49">
      <w:pPr>
        <w:pStyle w:val="ConsPlusNormal"/>
        <w:jc w:val="both"/>
      </w:pPr>
    </w:p>
    <w:p w:rsidR="00320E49" w:rsidRPr="00320E49" w:rsidRDefault="00320E49">
      <w:pPr>
        <w:pStyle w:val="ConsPlusNormal"/>
        <w:ind w:firstLine="540"/>
        <w:jc w:val="both"/>
      </w:pPr>
      <w:r w:rsidRPr="00320E49">
        <w:t xml:space="preserve">11. Заявитель направляет в Госкомитет заявление с приложением документов согласно </w:t>
      </w:r>
      <w:hyperlink w:anchor="P105" w:history="1">
        <w:r w:rsidRPr="00320E49">
          <w:t>приложениям 1</w:t>
        </w:r>
      </w:hyperlink>
      <w:r w:rsidRPr="00320E49">
        <w:t xml:space="preserve"> - </w:t>
      </w:r>
      <w:hyperlink w:anchor="P180" w:history="1">
        <w:r w:rsidRPr="00320E49">
          <w:t>3</w:t>
        </w:r>
      </w:hyperlink>
      <w:r w:rsidRPr="00320E49">
        <w:t xml:space="preserve"> к настоящему Порядку.</w:t>
      </w:r>
    </w:p>
    <w:p w:rsidR="00320E49" w:rsidRPr="00320E49" w:rsidRDefault="00320E49">
      <w:pPr>
        <w:pStyle w:val="ConsPlusNormal"/>
        <w:jc w:val="both"/>
      </w:pPr>
      <w:r w:rsidRPr="00320E49">
        <w:t>(</w:t>
      </w:r>
      <w:proofErr w:type="gramStart"/>
      <w:r w:rsidRPr="00320E49">
        <w:t>п</w:t>
      </w:r>
      <w:proofErr w:type="gramEnd"/>
      <w:r w:rsidRPr="00320E49">
        <w:t xml:space="preserve">. 11 в ред. </w:t>
      </w:r>
      <w:hyperlink r:id="rId9" w:history="1">
        <w:r w:rsidRPr="00320E49">
          <w:t>Приказа</w:t>
        </w:r>
      </w:hyperlink>
      <w:r w:rsidRPr="00320E49">
        <w:t xml:space="preserve"> Государственного комитета РТ по тарифам от 23.06.2021 N Пр-430/2021)</w:t>
      </w:r>
    </w:p>
    <w:p w:rsidR="00320E49" w:rsidRPr="00320E49" w:rsidRDefault="00320E49">
      <w:pPr>
        <w:pStyle w:val="ConsPlusNormal"/>
        <w:spacing w:before="220"/>
        <w:ind w:firstLine="540"/>
        <w:jc w:val="both"/>
      </w:pPr>
      <w:r w:rsidRPr="00320E49">
        <w:t xml:space="preserve">12. Госкомитет в течение 14 рабочих дней со дня поступления заявления проверяет наличие всех документов, перечисленных в </w:t>
      </w:r>
      <w:hyperlink w:anchor="P145" w:history="1">
        <w:r w:rsidRPr="00320E49">
          <w:t>приложениях 2</w:t>
        </w:r>
      </w:hyperlink>
      <w:r w:rsidRPr="00320E49">
        <w:t xml:space="preserve"> и </w:t>
      </w:r>
      <w:hyperlink w:anchor="P180" w:history="1">
        <w:r w:rsidRPr="00320E49">
          <w:t>3</w:t>
        </w:r>
      </w:hyperlink>
      <w:r w:rsidRPr="00320E49">
        <w:t xml:space="preserve"> к настоящему Порядку, их соответствие требованиям законодательства и настоящего Порядка.</w:t>
      </w:r>
    </w:p>
    <w:p w:rsidR="00320E49" w:rsidRPr="00320E49" w:rsidRDefault="00320E49">
      <w:pPr>
        <w:pStyle w:val="ConsPlusNormal"/>
        <w:jc w:val="both"/>
      </w:pPr>
      <w:r w:rsidRPr="00320E49">
        <w:lastRenderedPageBreak/>
        <w:t>(</w:t>
      </w:r>
      <w:proofErr w:type="gramStart"/>
      <w:r w:rsidRPr="00320E49">
        <w:t>п</w:t>
      </w:r>
      <w:proofErr w:type="gramEnd"/>
      <w:r w:rsidRPr="00320E49">
        <w:t xml:space="preserve">. 12 в ред. </w:t>
      </w:r>
      <w:hyperlink r:id="rId10" w:history="1">
        <w:r w:rsidRPr="00320E49">
          <w:t>Приказа</w:t>
        </w:r>
      </w:hyperlink>
      <w:r w:rsidRPr="00320E49">
        <w:t xml:space="preserve"> Государственного комитета РТ по тарифам от 23.06.2021 N Пр-430/2021)</w:t>
      </w:r>
    </w:p>
    <w:p w:rsidR="00320E49" w:rsidRPr="00320E49" w:rsidRDefault="00320E49">
      <w:pPr>
        <w:pStyle w:val="ConsPlusNormal"/>
        <w:spacing w:before="220"/>
        <w:ind w:firstLine="540"/>
        <w:jc w:val="both"/>
      </w:pPr>
      <w:r w:rsidRPr="00320E49">
        <w:t>13. Рассмотрение предложений об установлении тарифов (проверка представленных документов, анализ), расчет тарифов осуществляется экспертами из числа сотрудников Госкомитета.</w:t>
      </w:r>
    </w:p>
    <w:p w:rsidR="00320E49" w:rsidRDefault="00320E49">
      <w:pPr>
        <w:pStyle w:val="ConsPlusNormal"/>
        <w:spacing w:before="220"/>
        <w:ind w:firstLine="540"/>
        <w:jc w:val="both"/>
      </w:pPr>
      <w:r w:rsidRPr="00320E49">
        <w:t xml:space="preserve">14. Эксперт несет ответственность за результаты </w:t>
      </w:r>
      <w:r>
        <w:t>рассмотрения заявления и документов, подготовку экспертного заключения об установлении тарифов, подготовку проекта решения Госкомитета об установлении тарифов в соответствии с законодательством.</w:t>
      </w:r>
    </w:p>
    <w:p w:rsidR="00320E49" w:rsidRDefault="00320E49">
      <w:pPr>
        <w:pStyle w:val="ConsPlusNormal"/>
        <w:spacing w:before="220"/>
        <w:ind w:firstLine="540"/>
        <w:jc w:val="both"/>
      </w:pPr>
      <w:r>
        <w:t>15. При наличии всех документов для установления тарифов, их соответствия требованиям законодательства, предложение заявителя принимается к рассмотрению.</w:t>
      </w:r>
    </w:p>
    <w:p w:rsidR="00320E49" w:rsidRDefault="00320E49">
      <w:pPr>
        <w:pStyle w:val="ConsPlusNormal"/>
        <w:spacing w:before="220"/>
        <w:ind w:firstLine="540"/>
        <w:jc w:val="both"/>
      </w:pPr>
      <w:r>
        <w:t>16. При установлении факта отсутствия документов, либо несоответствия представленных документов требованиям законодательства в сфере тарифного регулирования, бухгалтерского учета и отчетности, Госкомитет в срок не позднее 5 рабочих дней с момента завершения проверки документов запрашивает у заявителя (почтой, по электронной почте или по телефону) документы.</w:t>
      </w:r>
    </w:p>
    <w:p w:rsidR="00320E49" w:rsidRDefault="00320E49">
      <w:pPr>
        <w:pStyle w:val="ConsPlusNormal"/>
        <w:spacing w:before="220"/>
        <w:ind w:firstLine="540"/>
        <w:jc w:val="both"/>
      </w:pPr>
      <w:r>
        <w:t>Заявитель представляет запрашиваемые органом регулирования документы в течение 10 рабочих дней.</w:t>
      </w:r>
    </w:p>
    <w:p w:rsidR="00320E49" w:rsidRDefault="00320E49">
      <w:pPr>
        <w:pStyle w:val="ConsPlusNormal"/>
        <w:spacing w:before="220"/>
        <w:ind w:firstLine="540"/>
        <w:jc w:val="both"/>
      </w:pPr>
      <w:proofErr w:type="gramStart"/>
      <w:r>
        <w:t>При непредставлении заявителем в установленный срок запрашиваемых документов или представлении документов, недостаточных для осуществления анализа и расчетов, Госкомитет уведомляет заявителя (почтой, по электронной почте) об отказе в рассмотрении предложения об установлении тарифов с указанием оснований для отказа в срок не позднее 5 рабочих дней с момента окончания срока представления запрашиваемых документов.</w:t>
      </w:r>
      <w:proofErr w:type="gramEnd"/>
    </w:p>
    <w:p w:rsidR="00320E49" w:rsidRDefault="00320E49">
      <w:pPr>
        <w:pStyle w:val="ConsPlusNormal"/>
        <w:spacing w:before="220"/>
        <w:ind w:firstLine="540"/>
        <w:jc w:val="both"/>
      </w:pPr>
      <w:r>
        <w:t>17. Отказ в рассмотрении предложения об установлении тарифов не является препятствием для повторного обращения в Госкомитет после устранения причин, послуживших основанием для отказа, в соответствии с настоящим Порядком.</w:t>
      </w:r>
    </w:p>
    <w:p w:rsidR="00320E49" w:rsidRDefault="00320E49">
      <w:pPr>
        <w:pStyle w:val="ConsPlusNormal"/>
        <w:spacing w:before="220"/>
        <w:ind w:firstLine="540"/>
        <w:jc w:val="both"/>
      </w:pPr>
      <w:r>
        <w:t>18. Срок рассмотрения предложения об установлении тарифов со дня принятия предложения об установлении тарифов к рассмотрению составляет 90 рабочих дней.</w:t>
      </w:r>
    </w:p>
    <w:p w:rsidR="00320E49" w:rsidRDefault="00320E49">
      <w:pPr>
        <w:pStyle w:val="ConsPlusNormal"/>
        <w:spacing w:before="220"/>
        <w:ind w:firstLine="540"/>
        <w:jc w:val="both"/>
      </w:pPr>
      <w:r>
        <w:t>19. По итогам рассмотрения предложения об установлении тарифов эксперт готовит заключение об установлении тарифов, а также проект решения Госкомитета об установлении тарифов, который подписывается начальником отдела регулирования и контроля тарифов непромышленной сферы (далее - отдел), начальником юридического отдела и заместителем председателя, курирующим отдел.</w:t>
      </w:r>
    </w:p>
    <w:p w:rsidR="00320E49" w:rsidRDefault="00320E49">
      <w:pPr>
        <w:pStyle w:val="ConsPlusNormal"/>
        <w:jc w:val="both"/>
      </w:pPr>
    </w:p>
    <w:p w:rsidR="00320E49" w:rsidRDefault="00320E49">
      <w:pPr>
        <w:pStyle w:val="ConsPlusNormal"/>
        <w:jc w:val="both"/>
      </w:pPr>
    </w:p>
    <w:p w:rsidR="00320E49" w:rsidRDefault="00320E49">
      <w:pPr>
        <w:pStyle w:val="ConsPlusNormal"/>
        <w:jc w:val="both"/>
      </w:pPr>
    </w:p>
    <w:p w:rsidR="00320E49" w:rsidRDefault="00320E49">
      <w:pPr>
        <w:pStyle w:val="ConsPlusNormal"/>
        <w:jc w:val="both"/>
      </w:pPr>
    </w:p>
    <w:p w:rsidR="00320E49" w:rsidRDefault="00320E49">
      <w:pPr>
        <w:pStyle w:val="ConsPlusNormal"/>
        <w:jc w:val="both"/>
      </w:pPr>
    </w:p>
    <w:p w:rsidR="00320E49" w:rsidRDefault="00320E49">
      <w:pPr>
        <w:pStyle w:val="ConsPlusNormal"/>
        <w:jc w:val="right"/>
        <w:outlineLvl w:val="1"/>
      </w:pPr>
      <w:r>
        <w:t>Приложение 1</w:t>
      </w:r>
    </w:p>
    <w:p w:rsidR="00320E49" w:rsidRDefault="00320E49">
      <w:pPr>
        <w:pStyle w:val="ConsPlusNormal"/>
        <w:jc w:val="right"/>
      </w:pPr>
      <w:r>
        <w:t>к Порядку установления тарифов</w:t>
      </w:r>
    </w:p>
    <w:p w:rsidR="00320E49" w:rsidRDefault="00320E49">
      <w:pPr>
        <w:pStyle w:val="ConsPlusNormal"/>
        <w:jc w:val="right"/>
      </w:pPr>
      <w:r>
        <w:t>в непромышленной и социальной сферах,</w:t>
      </w:r>
    </w:p>
    <w:p w:rsidR="00320E49" w:rsidRDefault="00320E49">
      <w:pPr>
        <w:pStyle w:val="ConsPlusNormal"/>
        <w:jc w:val="right"/>
      </w:pPr>
      <w:proofErr w:type="gramStart"/>
      <w:r>
        <w:t>утвержденному</w:t>
      </w:r>
      <w:proofErr w:type="gramEnd"/>
      <w:r>
        <w:t xml:space="preserve"> приказом Госкомитета</w:t>
      </w:r>
    </w:p>
    <w:p w:rsidR="00320E49" w:rsidRDefault="00320E49">
      <w:pPr>
        <w:pStyle w:val="ConsPlusNormal"/>
        <w:jc w:val="right"/>
      </w:pPr>
      <w:r>
        <w:t>от 4 марта 2020 г. N 32</w:t>
      </w:r>
    </w:p>
    <w:p w:rsidR="00320E49" w:rsidRDefault="00320E49">
      <w:pPr>
        <w:pStyle w:val="ConsPlusNormal"/>
        <w:jc w:val="both"/>
      </w:pPr>
    </w:p>
    <w:p w:rsidR="00320E49" w:rsidRDefault="00320E49">
      <w:pPr>
        <w:pStyle w:val="ConsPlusNonformat"/>
        <w:jc w:val="both"/>
      </w:pPr>
      <w:r>
        <w:t xml:space="preserve">                                              Председателю </w:t>
      </w:r>
      <w:proofErr w:type="gramStart"/>
      <w:r>
        <w:t>Государственного</w:t>
      </w:r>
      <w:proofErr w:type="gramEnd"/>
    </w:p>
    <w:p w:rsidR="00320E49" w:rsidRDefault="00320E49">
      <w:pPr>
        <w:pStyle w:val="ConsPlusNonformat"/>
        <w:jc w:val="both"/>
      </w:pPr>
      <w:r>
        <w:t xml:space="preserve">                                              комитета Республики Татарстан</w:t>
      </w:r>
    </w:p>
    <w:p w:rsidR="00320E49" w:rsidRDefault="00320E49">
      <w:pPr>
        <w:pStyle w:val="ConsPlusNonformat"/>
        <w:jc w:val="both"/>
      </w:pPr>
      <w:r>
        <w:t xml:space="preserve">                                              по тарифам</w:t>
      </w:r>
    </w:p>
    <w:p w:rsidR="00320E49" w:rsidRDefault="00320E49">
      <w:pPr>
        <w:pStyle w:val="ConsPlusNonformat"/>
        <w:jc w:val="both"/>
      </w:pPr>
    </w:p>
    <w:p w:rsidR="00320E49" w:rsidRDefault="00320E49">
      <w:pPr>
        <w:pStyle w:val="ConsPlusNonformat"/>
        <w:jc w:val="both"/>
      </w:pPr>
      <w:r>
        <w:t>Об установлении тарифов ________________</w:t>
      </w:r>
    </w:p>
    <w:p w:rsidR="00320E49" w:rsidRDefault="00320E49">
      <w:pPr>
        <w:pStyle w:val="ConsPlusNonformat"/>
        <w:jc w:val="both"/>
      </w:pPr>
      <w:bookmarkStart w:id="1" w:name="P105"/>
      <w:bookmarkEnd w:id="1"/>
      <w:r>
        <w:t xml:space="preserve">                                 ЗАЯВЛЕНИЕ</w:t>
      </w:r>
    </w:p>
    <w:p w:rsidR="00320E49" w:rsidRDefault="00320E49">
      <w:pPr>
        <w:pStyle w:val="ConsPlusNonformat"/>
        <w:jc w:val="both"/>
      </w:pPr>
    </w:p>
    <w:p w:rsidR="00320E49" w:rsidRDefault="00320E49">
      <w:pPr>
        <w:pStyle w:val="ConsPlusNonformat"/>
        <w:jc w:val="both"/>
      </w:pPr>
      <w:r>
        <w:t>Заявитель: ________________________________________________________________</w:t>
      </w:r>
    </w:p>
    <w:p w:rsidR="00320E49" w:rsidRDefault="00320E49">
      <w:pPr>
        <w:pStyle w:val="ConsPlusNonformat"/>
        <w:jc w:val="both"/>
      </w:pPr>
      <w:r>
        <w:t xml:space="preserve">                      (полное наименование заявителя)</w:t>
      </w:r>
    </w:p>
    <w:p w:rsidR="00320E49" w:rsidRPr="00320E49" w:rsidRDefault="00320E49">
      <w:pPr>
        <w:pStyle w:val="ConsPlusNonformat"/>
        <w:jc w:val="both"/>
      </w:pPr>
      <w:r>
        <w:t>Реквизиты</w:t>
      </w:r>
    </w:p>
    <w:p w:rsidR="00320E49" w:rsidRPr="00320E49" w:rsidRDefault="00320E49">
      <w:pPr>
        <w:pStyle w:val="ConsPlusNonformat"/>
        <w:jc w:val="both"/>
      </w:pPr>
      <w:r w:rsidRPr="00320E49">
        <w:t>заявителя: ________________________________________________________________</w:t>
      </w:r>
    </w:p>
    <w:p w:rsidR="00320E49" w:rsidRPr="00320E49" w:rsidRDefault="00320E49">
      <w:pPr>
        <w:pStyle w:val="ConsPlusNonformat"/>
        <w:jc w:val="both"/>
      </w:pPr>
      <w:r w:rsidRPr="00320E49">
        <w:t xml:space="preserve">                    (ОГРН, ИНН, КПП, ОКПО, </w:t>
      </w:r>
      <w:hyperlink r:id="rId11" w:history="1">
        <w:r w:rsidRPr="00320E49">
          <w:t>ОКАТО</w:t>
        </w:r>
      </w:hyperlink>
      <w:r w:rsidRPr="00320E49">
        <w:t>, ОКОГУ)</w:t>
      </w:r>
    </w:p>
    <w:p w:rsidR="00320E49" w:rsidRPr="00320E49" w:rsidRDefault="00320E49">
      <w:pPr>
        <w:pStyle w:val="ConsPlusNonformat"/>
        <w:jc w:val="both"/>
      </w:pPr>
      <w:r w:rsidRPr="00320E49">
        <w:t>Юридический                                                          адрес</w:t>
      </w:r>
    </w:p>
    <w:p w:rsidR="00320E49" w:rsidRPr="00320E49" w:rsidRDefault="00320E49">
      <w:pPr>
        <w:pStyle w:val="ConsPlusNonformat"/>
        <w:jc w:val="both"/>
      </w:pPr>
      <w:r w:rsidRPr="00320E49">
        <w:t>заявителя: ________________________________________________________________</w:t>
      </w:r>
    </w:p>
    <w:p w:rsidR="00320E49" w:rsidRPr="00320E49" w:rsidRDefault="00320E49">
      <w:pPr>
        <w:pStyle w:val="ConsPlusNonformat"/>
        <w:jc w:val="both"/>
      </w:pPr>
      <w:r w:rsidRPr="00320E49">
        <w:t>Почтовый                        адрес                            заявителя:</w:t>
      </w:r>
    </w:p>
    <w:p w:rsidR="00320E49" w:rsidRPr="00320E49" w:rsidRDefault="00320E49">
      <w:pPr>
        <w:pStyle w:val="ConsPlusNonformat"/>
        <w:jc w:val="both"/>
      </w:pPr>
      <w:r w:rsidRPr="00320E49">
        <w:t>___________________________________________________________________________</w:t>
      </w:r>
    </w:p>
    <w:p w:rsidR="00320E49" w:rsidRPr="00320E49" w:rsidRDefault="00320E49">
      <w:pPr>
        <w:pStyle w:val="ConsPlusNonformat"/>
        <w:jc w:val="both"/>
      </w:pPr>
      <w:r w:rsidRPr="00320E49">
        <w:t>Руководитель</w:t>
      </w:r>
    </w:p>
    <w:p w:rsidR="00320E49" w:rsidRPr="00320E49" w:rsidRDefault="00320E49">
      <w:pPr>
        <w:pStyle w:val="ConsPlusNonformat"/>
        <w:jc w:val="both"/>
      </w:pPr>
      <w:r w:rsidRPr="00320E49">
        <w:t>заявителя: ________________________________________________________________</w:t>
      </w:r>
    </w:p>
    <w:p w:rsidR="00320E49" w:rsidRPr="00320E49" w:rsidRDefault="00320E49">
      <w:pPr>
        <w:pStyle w:val="ConsPlusNonformat"/>
        <w:jc w:val="both"/>
      </w:pPr>
      <w:r w:rsidRPr="00320E49">
        <w:t xml:space="preserve">               (Ф.И.О., контактный телефон, адрес электронной почты)</w:t>
      </w:r>
    </w:p>
    <w:p w:rsidR="00320E49" w:rsidRPr="00320E49" w:rsidRDefault="00320E49">
      <w:pPr>
        <w:pStyle w:val="ConsPlusNonformat"/>
        <w:jc w:val="both"/>
      </w:pPr>
      <w:r w:rsidRPr="00320E49">
        <w:t>Основание, по которым обращается заявитель для установления тарифов:</w:t>
      </w:r>
    </w:p>
    <w:p w:rsidR="00320E49" w:rsidRPr="00320E49" w:rsidRDefault="00320E49">
      <w:pPr>
        <w:pStyle w:val="ConsPlusNonformat"/>
        <w:jc w:val="both"/>
      </w:pPr>
      <w:r w:rsidRPr="00320E49">
        <w:t>___________________________________________________________________________</w:t>
      </w:r>
    </w:p>
    <w:p w:rsidR="00320E49" w:rsidRPr="00320E49" w:rsidRDefault="00320E49">
      <w:pPr>
        <w:pStyle w:val="ConsPlusNonformat"/>
        <w:jc w:val="both"/>
      </w:pPr>
      <w:r w:rsidRPr="00320E49">
        <w:t>___________________________________________________________________________</w:t>
      </w:r>
    </w:p>
    <w:p w:rsidR="00320E49" w:rsidRPr="00320E49" w:rsidRDefault="00320E49">
      <w:pPr>
        <w:pStyle w:val="ConsPlusNonformat"/>
        <w:jc w:val="both"/>
      </w:pPr>
      <w:r w:rsidRPr="00320E49">
        <w:t>Требование, с которым обращается заявитель (уровень тарифов):</w:t>
      </w:r>
    </w:p>
    <w:p w:rsidR="00320E49" w:rsidRPr="00320E49" w:rsidRDefault="00320E49">
      <w:pPr>
        <w:pStyle w:val="ConsPlusNonformat"/>
        <w:jc w:val="both"/>
      </w:pPr>
      <w:r w:rsidRPr="00320E49">
        <w:t>___________________________________________________________________________</w:t>
      </w:r>
    </w:p>
    <w:p w:rsidR="00320E49" w:rsidRPr="00320E49" w:rsidRDefault="00320E49">
      <w:pPr>
        <w:pStyle w:val="ConsPlusNonformat"/>
        <w:jc w:val="both"/>
      </w:pPr>
      <w:r w:rsidRPr="00320E49">
        <w:t>Период                                                        регулирования</w:t>
      </w:r>
    </w:p>
    <w:p w:rsidR="00320E49" w:rsidRPr="00320E49" w:rsidRDefault="00320E49">
      <w:pPr>
        <w:pStyle w:val="ConsPlusNonformat"/>
        <w:jc w:val="both"/>
      </w:pPr>
      <w:r w:rsidRPr="00320E49">
        <w:t>___________________________________________________________________________</w:t>
      </w:r>
    </w:p>
    <w:p w:rsidR="00320E49" w:rsidRPr="00320E49" w:rsidRDefault="00320E49">
      <w:pPr>
        <w:pStyle w:val="ConsPlusNonformat"/>
        <w:jc w:val="both"/>
      </w:pPr>
    </w:p>
    <w:p w:rsidR="00320E49" w:rsidRPr="00320E49" w:rsidRDefault="00320E49">
      <w:pPr>
        <w:pStyle w:val="ConsPlusNonformat"/>
        <w:jc w:val="both"/>
      </w:pPr>
      <w:r w:rsidRPr="00320E49">
        <w:t xml:space="preserve">Приложение:    реестр    документов    и   материалов,   представленных   </w:t>
      </w:r>
      <w:proofErr w:type="gramStart"/>
      <w:r w:rsidRPr="00320E49">
        <w:t>в</w:t>
      </w:r>
      <w:proofErr w:type="gramEnd"/>
    </w:p>
    <w:p w:rsidR="00320E49" w:rsidRPr="00320E49" w:rsidRDefault="00320E49">
      <w:pPr>
        <w:pStyle w:val="ConsPlusNonformat"/>
        <w:jc w:val="both"/>
      </w:pPr>
      <w:proofErr w:type="gramStart"/>
      <w:r w:rsidRPr="00320E49">
        <w:t>Государственный  комитет  Республики  Татарстан  по  тарифам  (с нумерацией</w:t>
      </w:r>
      <w:proofErr w:type="gramEnd"/>
    </w:p>
    <w:p w:rsidR="00320E49" w:rsidRPr="00320E49" w:rsidRDefault="00320E49">
      <w:pPr>
        <w:pStyle w:val="ConsPlusNonformat"/>
        <w:jc w:val="both"/>
      </w:pPr>
      <w:r w:rsidRPr="00320E49">
        <w:t>страниц).</w:t>
      </w:r>
    </w:p>
    <w:p w:rsidR="00320E49" w:rsidRPr="00320E49" w:rsidRDefault="00320E49">
      <w:pPr>
        <w:pStyle w:val="ConsPlusNonformat"/>
        <w:jc w:val="both"/>
      </w:pPr>
    </w:p>
    <w:p w:rsidR="00320E49" w:rsidRPr="00320E49" w:rsidRDefault="00320E49">
      <w:pPr>
        <w:pStyle w:val="ConsPlusNonformat"/>
        <w:jc w:val="both"/>
      </w:pPr>
      <w:r w:rsidRPr="00320E49">
        <w:t>Руководитель заявителя ___________________ ______________________________</w:t>
      </w:r>
    </w:p>
    <w:p w:rsidR="00320E49" w:rsidRPr="00320E49" w:rsidRDefault="00320E49">
      <w:pPr>
        <w:pStyle w:val="ConsPlusNonformat"/>
        <w:jc w:val="both"/>
      </w:pPr>
      <w:r w:rsidRPr="00320E49">
        <w:t xml:space="preserve">                             (подпись)       (расшифровка подписи)</w:t>
      </w:r>
    </w:p>
    <w:p w:rsidR="00320E49" w:rsidRPr="00320E49" w:rsidRDefault="00320E49">
      <w:pPr>
        <w:pStyle w:val="ConsPlusNonformat"/>
        <w:jc w:val="both"/>
      </w:pPr>
      <w:r w:rsidRPr="00320E49">
        <w:t>Дата "__" ________ 20__ г.</w:t>
      </w:r>
    </w:p>
    <w:p w:rsidR="00320E49" w:rsidRPr="00320E49" w:rsidRDefault="00320E49">
      <w:pPr>
        <w:pStyle w:val="ConsPlusNormal"/>
        <w:jc w:val="both"/>
      </w:pPr>
    </w:p>
    <w:p w:rsidR="00320E49" w:rsidRPr="00320E49" w:rsidRDefault="00320E49">
      <w:pPr>
        <w:pStyle w:val="ConsPlusNormal"/>
        <w:jc w:val="both"/>
      </w:pPr>
    </w:p>
    <w:p w:rsidR="00320E49" w:rsidRPr="00320E49" w:rsidRDefault="00320E49">
      <w:pPr>
        <w:pStyle w:val="ConsPlusNormal"/>
        <w:jc w:val="both"/>
      </w:pPr>
    </w:p>
    <w:p w:rsidR="00320E49" w:rsidRPr="00320E49" w:rsidRDefault="00320E49">
      <w:pPr>
        <w:pStyle w:val="ConsPlusNormal"/>
        <w:jc w:val="both"/>
      </w:pPr>
    </w:p>
    <w:p w:rsidR="00320E49" w:rsidRPr="00320E49" w:rsidRDefault="00320E49">
      <w:pPr>
        <w:pStyle w:val="ConsPlusNormal"/>
        <w:jc w:val="both"/>
      </w:pPr>
    </w:p>
    <w:p w:rsidR="00320E49" w:rsidRPr="00320E49" w:rsidRDefault="00320E49">
      <w:pPr>
        <w:pStyle w:val="ConsPlusNormal"/>
        <w:jc w:val="right"/>
        <w:outlineLvl w:val="1"/>
      </w:pPr>
      <w:r w:rsidRPr="00320E49">
        <w:t>Приложение 2</w:t>
      </w:r>
    </w:p>
    <w:p w:rsidR="00320E49" w:rsidRPr="00320E49" w:rsidRDefault="00320E49">
      <w:pPr>
        <w:pStyle w:val="ConsPlusNormal"/>
        <w:jc w:val="right"/>
      </w:pPr>
      <w:r w:rsidRPr="00320E49">
        <w:t>к Порядку установления тарифов</w:t>
      </w:r>
    </w:p>
    <w:p w:rsidR="00320E49" w:rsidRPr="00320E49" w:rsidRDefault="00320E49">
      <w:pPr>
        <w:pStyle w:val="ConsPlusNormal"/>
        <w:jc w:val="right"/>
      </w:pPr>
      <w:r w:rsidRPr="00320E49">
        <w:t>в непромышленной и социальной сферах,</w:t>
      </w:r>
    </w:p>
    <w:p w:rsidR="00320E49" w:rsidRPr="00320E49" w:rsidRDefault="00320E49">
      <w:pPr>
        <w:pStyle w:val="ConsPlusNormal"/>
        <w:jc w:val="right"/>
      </w:pPr>
      <w:proofErr w:type="gramStart"/>
      <w:r w:rsidRPr="00320E49">
        <w:t>утвержденному</w:t>
      </w:r>
      <w:proofErr w:type="gramEnd"/>
      <w:r w:rsidRPr="00320E49">
        <w:t xml:space="preserve"> приказом Госкомитета</w:t>
      </w:r>
    </w:p>
    <w:p w:rsidR="00320E49" w:rsidRPr="00320E49" w:rsidRDefault="00320E49">
      <w:pPr>
        <w:pStyle w:val="ConsPlusNormal"/>
        <w:jc w:val="right"/>
      </w:pPr>
      <w:r w:rsidRPr="00320E49">
        <w:t>от 4 марта 2020 г. N 32</w:t>
      </w:r>
    </w:p>
    <w:p w:rsidR="00320E49" w:rsidRPr="00320E49" w:rsidRDefault="00320E49">
      <w:pPr>
        <w:pStyle w:val="ConsPlusNormal"/>
        <w:jc w:val="both"/>
      </w:pPr>
    </w:p>
    <w:p w:rsidR="00320E49" w:rsidRPr="00320E49" w:rsidRDefault="00320E49">
      <w:pPr>
        <w:pStyle w:val="ConsPlusTitle"/>
        <w:jc w:val="center"/>
      </w:pPr>
      <w:bookmarkStart w:id="2" w:name="P145"/>
      <w:bookmarkEnd w:id="2"/>
      <w:r w:rsidRPr="00320E49">
        <w:t>ПЕРЕЧЕНЬ</w:t>
      </w:r>
    </w:p>
    <w:p w:rsidR="00320E49" w:rsidRPr="00320E49" w:rsidRDefault="00320E49">
      <w:pPr>
        <w:pStyle w:val="ConsPlusTitle"/>
        <w:jc w:val="center"/>
      </w:pPr>
      <w:r w:rsidRPr="00320E49">
        <w:t>ДОКУМЕНТОВ, ПРЕДСТАВЛЯЕМЫХ ДЛЯ УСТАНОВЛЕНИЯ ТАРИФОВ</w:t>
      </w:r>
    </w:p>
    <w:p w:rsidR="00320E49" w:rsidRPr="00320E49" w:rsidRDefault="00320E49">
      <w:pPr>
        <w:pStyle w:val="ConsPlusTitle"/>
        <w:jc w:val="center"/>
      </w:pPr>
      <w:r w:rsidRPr="00320E49">
        <w:t>В НЕПРОМЫШЛЕННОЙ СФЕРЕ</w:t>
      </w:r>
    </w:p>
    <w:p w:rsidR="00320E49" w:rsidRPr="00320E49" w:rsidRDefault="00320E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0E49" w:rsidRPr="00320E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0E49" w:rsidRPr="00320E49" w:rsidRDefault="00320E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0E49" w:rsidRPr="00320E49" w:rsidRDefault="00320E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0E49" w:rsidRPr="00320E49" w:rsidRDefault="00320E49">
            <w:pPr>
              <w:pStyle w:val="ConsPlusNormal"/>
              <w:jc w:val="center"/>
            </w:pPr>
            <w:r w:rsidRPr="00320E49">
              <w:t>Список изменяющих документов</w:t>
            </w:r>
          </w:p>
          <w:p w:rsidR="00320E49" w:rsidRPr="00320E49" w:rsidRDefault="00320E49">
            <w:pPr>
              <w:pStyle w:val="ConsPlusNormal"/>
              <w:jc w:val="center"/>
            </w:pPr>
            <w:proofErr w:type="gramStart"/>
            <w:r w:rsidRPr="00320E49">
              <w:t xml:space="preserve">(в ред. </w:t>
            </w:r>
            <w:hyperlink r:id="rId12" w:history="1">
              <w:r w:rsidRPr="00320E49">
                <w:t>Приказа</w:t>
              </w:r>
            </w:hyperlink>
            <w:r w:rsidRPr="00320E49">
              <w:t xml:space="preserve"> Государственного комитета РТ по тарифам</w:t>
            </w:r>
            <w:proofErr w:type="gramEnd"/>
          </w:p>
          <w:p w:rsidR="00320E49" w:rsidRPr="00320E49" w:rsidRDefault="00320E49">
            <w:pPr>
              <w:pStyle w:val="ConsPlusNormal"/>
              <w:jc w:val="center"/>
            </w:pPr>
            <w:r w:rsidRPr="00320E49">
              <w:t>от 23.06.2021 N Пр-430/2021)</w:t>
            </w:r>
          </w:p>
        </w:tc>
        <w:tc>
          <w:tcPr>
            <w:tcW w:w="113" w:type="dxa"/>
            <w:tcBorders>
              <w:top w:val="nil"/>
              <w:left w:val="nil"/>
              <w:bottom w:val="nil"/>
              <w:right w:val="nil"/>
            </w:tcBorders>
            <w:shd w:val="clear" w:color="auto" w:fill="F4F3F8"/>
            <w:tcMar>
              <w:top w:w="0" w:type="dxa"/>
              <w:left w:w="0" w:type="dxa"/>
              <w:bottom w:w="0" w:type="dxa"/>
              <w:right w:w="0" w:type="dxa"/>
            </w:tcMar>
          </w:tcPr>
          <w:p w:rsidR="00320E49" w:rsidRPr="00320E49" w:rsidRDefault="00320E49">
            <w:pPr>
              <w:spacing w:after="1" w:line="0" w:lineRule="atLeast"/>
            </w:pPr>
          </w:p>
        </w:tc>
      </w:tr>
    </w:tbl>
    <w:p w:rsidR="00320E49" w:rsidRPr="00320E49" w:rsidRDefault="00320E49">
      <w:pPr>
        <w:pStyle w:val="ConsPlusNormal"/>
        <w:jc w:val="both"/>
      </w:pPr>
    </w:p>
    <w:p w:rsidR="00320E49" w:rsidRPr="00320E49" w:rsidRDefault="00320E49">
      <w:pPr>
        <w:pStyle w:val="ConsPlusNormal"/>
        <w:ind w:firstLine="540"/>
        <w:jc w:val="both"/>
      </w:pPr>
      <w:r w:rsidRPr="00320E49">
        <w:t>1. Предложение об установлении тарифов, подписанное руководителем регулируемой организации.</w:t>
      </w:r>
    </w:p>
    <w:p w:rsidR="00320E49" w:rsidRPr="00320E49" w:rsidRDefault="00320E49">
      <w:pPr>
        <w:pStyle w:val="ConsPlusNormal"/>
        <w:spacing w:before="220"/>
        <w:ind w:firstLine="540"/>
        <w:jc w:val="both"/>
      </w:pPr>
      <w:r w:rsidRPr="00320E49">
        <w:t>2. Пояснительная записка, обосновывающая необходимость установления (изменения) тарифов.</w:t>
      </w:r>
    </w:p>
    <w:p w:rsidR="00320E49" w:rsidRPr="00320E49" w:rsidRDefault="00320E49">
      <w:pPr>
        <w:pStyle w:val="ConsPlusNormal"/>
        <w:spacing w:before="220"/>
        <w:ind w:firstLine="540"/>
        <w:jc w:val="both"/>
      </w:pPr>
      <w:r w:rsidRPr="00320E49">
        <w:t>3. Копии учредительных документов.</w:t>
      </w:r>
    </w:p>
    <w:p w:rsidR="00320E49" w:rsidRPr="00320E49" w:rsidRDefault="00320E49">
      <w:pPr>
        <w:pStyle w:val="ConsPlusNormal"/>
        <w:spacing w:before="220"/>
        <w:ind w:firstLine="540"/>
        <w:jc w:val="both"/>
      </w:pPr>
      <w:r w:rsidRPr="00320E49">
        <w:t>4. Копия приказа об учетной политике организации, осуществляющей регулируемую деятельность, и рабочего плана счетов.</w:t>
      </w:r>
    </w:p>
    <w:p w:rsidR="00320E49" w:rsidRPr="00320E49" w:rsidRDefault="00320E49">
      <w:pPr>
        <w:pStyle w:val="ConsPlusNormal"/>
        <w:spacing w:before="220"/>
        <w:ind w:firstLine="540"/>
        <w:jc w:val="both"/>
      </w:pPr>
      <w:r w:rsidRPr="00320E49">
        <w:lastRenderedPageBreak/>
        <w:t>5. Способ отнесения затрат по видам деятельности.</w:t>
      </w:r>
    </w:p>
    <w:p w:rsidR="00320E49" w:rsidRPr="00320E49" w:rsidRDefault="00320E49">
      <w:pPr>
        <w:pStyle w:val="ConsPlusNormal"/>
        <w:spacing w:before="220"/>
        <w:ind w:firstLine="540"/>
        <w:jc w:val="both"/>
      </w:pPr>
      <w:r w:rsidRPr="00320E49">
        <w:t xml:space="preserve">6. Бухгалтерская отчетность за предшествующий период и на последнюю отчетную дату (баланс предприятия, </w:t>
      </w:r>
      <w:hyperlink r:id="rId13" w:history="1">
        <w:r w:rsidRPr="00320E49">
          <w:t>Ф-2</w:t>
        </w:r>
      </w:hyperlink>
      <w:r w:rsidRPr="00320E49">
        <w:t xml:space="preserve"> "Отчет о прибылях и убытках").</w:t>
      </w:r>
    </w:p>
    <w:p w:rsidR="00320E49" w:rsidRPr="00320E49" w:rsidRDefault="00320E49">
      <w:pPr>
        <w:pStyle w:val="ConsPlusNormal"/>
        <w:spacing w:before="220"/>
        <w:ind w:firstLine="540"/>
        <w:jc w:val="both"/>
      </w:pPr>
      <w:r w:rsidRPr="00320E49">
        <w:t>7. Копии обосновывающих документов, на основе которых осуществляется экономическое обоснование тарифов.</w:t>
      </w:r>
    </w:p>
    <w:p w:rsidR="00320E49" w:rsidRPr="00320E49" w:rsidRDefault="00320E49">
      <w:pPr>
        <w:pStyle w:val="ConsPlusNormal"/>
        <w:spacing w:before="220"/>
        <w:ind w:firstLine="540"/>
        <w:jc w:val="both"/>
      </w:pPr>
      <w:r w:rsidRPr="00320E49">
        <w:t>8. Расшифровка материальных, накладных, прочих расходов и других статей затрат к калькуляции себестоимости.</w:t>
      </w:r>
    </w:p>
    <w:p w:rsidR="00320E49" w:rsidRPr="00320E49" w:rsidRDefault="00320E49">
      <w:pPr>
        <w:pStyle w:val="ConsPlusNormal"/>
        <w:spacing w:before="220"/>
        <w:ind w:firstLine="540"/>
        <w:jc w:val="both"/>
      </w:pPr>
      <w:r w:rsidRPr="00320E49">
        <w:t>9. Расчет фонда оплаты труда.</w:t>
      </w:r>
    </w:p>
    <w:p w:rsidR="00320E49" w:rsidRPr="00320E49" w:rsidRDefault="00320E49">
      <w:pPr>
        <w:pStyle w:val="ConsPlusNormal"/>
        <w:spacing w:before="220"/>
        <w:ind w:firstLine="540"/>
        <w:jc w:val="both"/>
      </w:pPr>
      <w:r w:rsidRPr="00320E49">
        <w:t xml:space="preserve">10. Действующие в регулируемой организации нормативные и отраслевые акты (тарифное соглашение, положение об оплате труда, положение о премировании, коллективный договор, штатное расписание, </w:t>
      </w:r>
      <w:hyperlink r:id="rId14" w:history="1">
        <w:r w:rsidRPr="00320E49">
          <w:t>форма П-4</w:t>
        </w:r>
      </w:hyperlink>
      <w:r w:rsidRPr="00320E49">
        <w:t xml:space="preserve"> "Сведения о численности, заработной плате и движении работников" и т.д.).</w:t>
      </w:r>
    </w:p>
    <w:p w:rsidR="00320E49" w:rsidRPr="00320E49" w:rsidRDefault="00320E49">
      <w:pPr>
        <w:pStyle w:val="ConsPlusNormal"/>
        <w:spacing w:before="220"/>
        <w:ind w:firstLine="540"/>
        <w:jc w:val="both"/>
      </w:pPr>
      <w:r w:rsidRPr="00320E49">
        <w:t>11. Справки о среднемесячной заработной плате в целом по регулируемой организации и по категориям рабочих и служащих за базовый период.</w:t>
      </w:r>
    </w:p>
    <w:p w:rsidR="00320E49" w:rsidRPr="00320E49" w:rsidRDefault="00320E49">
      <w:pPr>
        <w:pStyle w:val="ConsPlusNormal"/>
        <w:spacing w:before="220"/>
        <w:ind w:firstLine="540"/>
        <w:jc w:val="both"/>
      </w:pPr>
      <w:r w:rsidRPr="00320E49">
        <w:t>12. Справки об основных финансово-экономических показателях за базовый период.</w:t>
      </w:r>
    </w:p>
    <w:p w:rsidR="00320E49" w:rsidRPr="00320E49" w:rsidRDefault="00320E49">
      <w:pPr>
        <w:pStyle w:val="ConsPlusNormal"/>
        <w:spacing w:before="220"/>
        <w:ind w:firstLine="540"/>
        <w:jc w:val="both"/>
      </w:pPr>
      <w:r w:rsidRPr="00320E49">
        <w:t>13. Обоснование необходимой прибыли.</w:t>
      </w:r>
    </w:p>
    <w:p w:rsidR="00320E49" w:rsidRPr="00320E49" w:rsidRDefault="00320E49">
      <w:pPr>
        <w:pStyle w:val="ConsPlusNormal"/>
        <w:spacing w:before="220"/>
        <w:ind w:firstLine="540"/>
        <w:jc w:val="both"/>
      </w:pPr>
      <w:r w:rsidRPr="00320E49">
        <w:t>14. Справки о распределении прибыли за базовый период.</w:t>
      </w:r>
    </w:p>
    <w:p w:rsidR="00320E49" w:rsidRPr="00320E49" w:rsidRDefault="00320E49">
      <w:pPr>
        <w:pStyle w:val="ConsPlusNormal"/>
        <w:spacing w:before="220"/>
        <w:ind w:firstLine="540"/>
        <w:jc w:val="both"/>
      </w:pPr>
      <w:r w:rsidRPr="00320E49">
        <w:t xml:space="preserve">15. Региональный шаблон PRIL.TV.TOP.2.16(v2.0), размещенный на сайте Госкомитета по адресу Документы/ЕИАС/Шаблоны ЕИАС/Региональные шаблоны/Потребительский рынок </w:t>
      </w:r>
      <w:hyperlink w:anchor="P168" w:history="1">
        <w:r w:rsidRPr="00320E49">
          <w:t>&lt;*&gt;</w:t>
        </w:r>
      </w:hyperlink>
      <w:r w:rsidRPr="00320E49">
        <w:t>.</w:t>
      </w:r>
    </w:p>
    <w:p w:rsidR="00320E49" w:rsidRPr="00320E49" w:rsidRDefault="00320E49">
      <w:pPr>
        <w:pStyle w:val="ConsPlusNormal"/>
        <w:spacing w:before="220"/>
        <w:ind w:firstLine="540"/>
        <w:jc w:val="both"/>
      </w:pPr>
      <w:r w:rsidRPr="00320E49">
        <w:t>--------------------------------</w:t>
      </w:r>
    </w:p>
    <w:p w:rsidR="00320E49" w:rsidRPr="00320E49" w:rsidRDefault="00320E49">
      <w:pPr>
        <w:pStyle w:val="ConsPlusNormal"/>
        <w:spacing w:before="220"/>
        <w:ind w:firstLine="540"/>
        <w:jc w:val="both"/>
      </w:pPr>
      <w:bookmarkStart w:id="3" w:name="P168"/>
      <w:bookmarkEnd w:id="3"/>
      <w:r w:rsidRPr="00320E49">
        <w:t>&lt;*&gt; Заявителям по установлению наценок на продукцию (товары), реализуемую на предприятиях общественного питания при общеобразовательных организациях, профессиональных образовательных организациях и образовательных организациях высшего образования.</w:t>
      </w:r>
    </w:p>
    <w:p w:rsidR="00320E49" w:rsidRPr="00320E49" w:rsidRDefault="00320E49">
      <w:pPr>
        <w:pStyle w:val="ConsPlusNormal"/>
        <w:jc w:val="both"/>
      </w:pPr>
    </w:p>
    <w:p w:rsidR="00320E49" w:rsidRPr="00320E49" w:rsidRDefault="00320E49">
      <w:pPr>
        <w:pStyle w:val="ConsPlusNormal"/>
        <w:jc w:val="both"/>
      </w:pPr>
    </w:p>
    <w:p w:rsidR="00320E49" w:rsidRPr="00320E49" w:rsidRDefault="00320E49">
      <w:pPr>
        <w:pStyle w:val="ConsPlusNormal"/>
        <w:jc w:val="both"/>
      </w:pPr>
    </w:p>
    <w:p w:rsidR="00320E49" w:rsidRPr="00320E49" w:rsidRDefault="00320E49">
      <w:pPr>
        <w:pStyle w:val="ConsPlusNormal"/>
        <w:jc w:val="both"/>
      </w:pPr>
    </w:p>
    <w:p w:rsidR="00320E49" w:rsidRPr="00320E49" w:rsidRDefault="00320E49">
      <w:pPr>
        <w:pStyle w:val="ConsPlusNormal"/>
        <w:jc w:val="both"/>
      </w:pPr>
    </w:p>
    <w:p w:rsidR="00320E49" w:rsidRPr="00320E49" w:rsidRDefault="00320E49">
      <w:pPr>
        <w:pStyle w:val="ConsPlusNormal"/>
        <w:jc w:val="right"/>
        <w:outlineLvl w:val="1"/>
      </w:pPr>
      <w:r w:rsidRPr="00320E49">
        <w:t>Приложение 3</w:t>
      </w:r>
    </w:p>
    <w:p w:rsidR="00320E49" w:rsidRPr="00320E49" w:rsidRDefault="00320E49">
      <w:pPr>
        <w:pStyle w:val="ConsPlusNormal"/>
        <w:jc w:val="right"/>
      </w:pPr>
      <w:r w:rsidRPr="00320E49">
        <w:t>к Порядку установления тарифов</w:t>
      </w:r>
    </w:p>
    <w:p w:rsidR="00320E49" w:rsidRPr="00320E49" w:rsidRDefault="00320E49">
      <w:pPr>
        <w:pStyle w:val="ConsPlusNormal"/>
        <w:jc w:val="right"/>
      </w:pPr>
      <w:r w:rsidRPr="00320E49">
        <w:t>в непромышленной и социальной сферах,</w:t>
      </w:r>
    </w:p>
    <w:p w:rsidR="00320E49" w:rsidRPr="00320E49" w:rsidRDefault="00320E49">
      <w:pPr>
        <w:pStyle w:val="ConsPlusNormal"/>
        <w:jc w:val="right"/>
      </w:pPr>
      <w:proofErr w:type="gramStart"/>
      <w:r w:rsidRPr="00320E49">
        <w:t>утвержденному</w:t>
      </w:r>
      <w:proofErr w:type="gramEnd"/>
      <w:r w:rsidRPr="00320E49">
        <w:t xml:space="preserve"> приказом Госкомитета</w:t>
      </w:r>
    </w:p>
    <w:p w:rsidR="00320E49" w:rsidRPr="00320E49" w:rsidRDefault="00320E49">
      <w:pPr>
        <w:pStyle w:val="ConsPlusNormal"/>
        <w:jc w:val="right"/>
      </w:pPr>
      <w:r w:rsidRPr="00320E49">
        <w:t>от 4 марта 2020 г. N 32</w:t>
      </w:r>
    </w:p>
    <w:p w:rsidR="00320E49" w:rsidRPr="00320E49" w:rsidRDefault="00320E49">
      <w:pPr>
        <w:pStyle w:val="ConsPlusNormal"/>
        <w:jc w:val="both"/>
      </w:pPr>
    </w:p>
    <w:p w:rsidR="00320E49" w:rsidRPr="00320E49" w:rsidRDefault="00320E49">
      <w:pPr>
        <w:pStyle w:val="ConsPlusTitle"/>
        <w:jc w:val="center"/>
      </w:pPr>
      <w:bookmarkStart w:id="4" w:name="P180"/>
      <w:bookmarkEnd w:id="4"/>
      <w:r w:rsidRPr="00320E49">
        <w:t>ПЕРЕЧЕНЬ</w:t>
      </w:r>
    </w:p>
    <w:p w:rsidR="00320E49" w:rsidRPr="00320E49" w:rsidRDefault="00320E49">
      <w:pPr>
        <w:pStyle w:val="ConsPlusTitle"/>
        <w:jc w:val="center"/>
      </w:pPr>
      <w:r w:rsidRPr="00320E49">
        <w:t>ДОКУМЕНТОВ, ПРЕДСТАВЛЯЕМЫХ ДЛЯ УСТАНОВЛЕНИЯ ТАРИФОВ</w:t>
      </w:r>
    </w:p>
    <w:p w:rsidR="00320E49" w:rsidRPr="00320E49" w:rsidRDefault="00320E49">
      <w:pPr>
        <w:pStyle w:val="ConsPlusTitle"/>
        <w:jc w:val="center"/>
      </w:pPr>
      <w:r w:rsidRPr="00320E49">
        <w:t>В СОЦИАЛЬНОЙ СФЕР</w:t>
      </w:r>
      <w:bookmarkStart w:id="5" w:name="_GoBack"/>
      <w:bookmarkEnd w:id="5"/>
      <w:r w:rsidRPr="00320E49">
        <w:t>Е</w:t>
      </w:r>
    </w:p>
    <w:p w:rsidR="00320E49" w:rsidRPr="00320E49" w:rsidRDefault="00320E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0E49" w:rsidRPr="00320E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0E49" w:rsidRPr="00320E49" w:rsidRDefault="00320E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0E49" w:rsidRPr="00320E49" w:rsidRDefault="00320E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0E49" w:rsidRPr="00320E49" w:rsidRDefault="00320E49">
            <w:pPr>
              <w:pStyle w:val="ConsPlusNormal"/>
              <w:jc w:val="center"/>
            </w:pPr>
            <w:r w:rsidRPr="00320E49">
              <w:t>Список изменяющих документов</w:t>
            </w:r>
          </w:p>
          <w:p w:rsidR="00320E49" w:rsidRPr="00320E49" w:rsidRDefault="00320E49">
            <w:pPr>
              <w:pStyle w:val="ConsPlusNormal"/>
              <w:jc w:val="center"/>
            </w:pPr>
            <w:proofErr w:type="gramStart"/>
            <w:r w:rsidRPr="00320E49">
              <w:t xml:space="preserve">(введен </w:t>
            </w:r>
            <w:hyperlink r:id="rId15" w:history="1">
              <w:r w:rsidRPr="00320E49">
                <w:t>Приказом</w:t>
              </w:r>
            </w:hyperlink>
            <w:r w:rsidRPr="00320E49">
              <w:t xml:space="preserve"> Государственного комитета РТ по тарифам</w:t>
            </w:r>
            <w:proofErr w:type="gramEnd"/>
          </w:p>
          <w:p w:rsidR="00320E49" w:rsidRPr="00320E49" w:rsidRDefault="00320E49">
            <w:pPr>
              <w:pStyle w:val="ConsPlusNormal"/>
              <w:jc w:val="center"/>
            </w:pPr>
            <w:r w:rsidRPr="00320E49">
              <w:t>от 23.06.2021 N Пр-430/2021)</w:t>
            </w:r>
          </w:p>
        </w:tc>
        <w:tc>
          <w:tcPr>
            <w:tcW w:w="113" w:type="dxa"/>
            <w:tcBorders>
              <w:top w:val="nil"/>
              <w:left w:val="nil"/>
              <w:bottom w:val="nil"/>
              <w:right w:val="nil"/>
            </w:tcBorders>
            <w:shd w:val="clear" w:color="auto" w:fill="F4F3F8"/>
            <w:tcMar>
              <w:top w:w="0" w:type="dxa"/>
              <w:left w:w="0" w:type="dxa"/>
              <w:bottom w:w="0" w:type="dxa"/>
              <w:right w:w="0" w:type="dxa"/>
            </w:tcMar>
          </w:tcPr>
          <w:p w:rsidR="00320E49" w:rsidRPr="00320E49" w:rsidRDefault="00320E49">
            <w:pPr>
              <w:spacing w:after="1" w:line="0" w:lineRule="atLeast"/>
            </w:pPr>
          </w:p>
        </w:tc>
      </w:tr>
    </w:tbl>
    <w:p w:rsidR="00320E49" w:rsidRPr="00320E49" w:rsidRDefault="00320E49">
      <w:pPr>
        <w:pStyle w:val="ConsPlusNormal"/>
        <w:jc w:val="both"/>
      </w:pPr>
    </w:p>
    <w:p w:rsidR="00320E49" w:rsidRPr="00320E49" w:rsidRDefault="00320E49">
      <w:pPr>
        <w:pStyle w:val="ConsPlusNormal"/>
        <w:ind w:firstLine="540"/>
        <w:jc w:val="both"/>
      </w:pPr>
      <w:r w:rsidRPr="00320E49">
        <w:lastRenderedPageBreak/>
        <w:t xml:space="preserve">1. Предложение об установлении тарифов на социальные услуги на основании </w:t>
      </w:r>
      <w:proofErr w:type="spellStart"/>
      <w:r w:rsidRPr="00320E49">
        <w:t>подушевых</w:t>
      </w:r>
      <w:proofErr w:type="spellEnd"/>
      <w:r w:rsidRPr="00320E49">
        <w:t xml:space="preserve"> нормативов финансирования социальных услуг в Республике Татарстан.</w:t>
      </w:r>
    </w:p>
    <w:p w:rsidR="00320E49" w:rsidRPr="00320E49" w:rsidRDefault="00320E49">
      <w:pPr>
        <w:pStyle w:val="ConsPlusNormal"/>
        <w:spacing w:before="220"/>
        <w:ind w:firstLine="540"/>
        <w:jc w:val="both"/>
      </w:pPr>
      <w:r w:rsidRPr="00320E49">
        <w:t>2. Пояснительная записка, обосновывающая необходимость установления (изменения) тарифов.</w:t>
      </w:r>
    </w:p>
    <w:p w:rsidR="00320E49" w:rsidRPr="00320E49" w:rsidRDefault="00320E49">
      <w:pPr>
        <w:pStyle w:val="ConsPlusNormal"/>
        <w:spacing w:before="220"/>
        <w:ind w:firstLine="540"/>
        <w:jc w:val="both"/>
      </w:pPr>
      <w:r w:rsidRPr="00320E49">
        <w:t>3. Расчет размера тарифов на социальные услуги.</w:t>
      </w:r>
    </w:p>
    <w:p w:rsidR="00320E49" w:rsidRPr="00320E49" w:rsidRDefault="00320E49">
      <w:pPr>
        <w:pStyle w:val="ConsPlusNormal"/>
        <w:spacing w:before="220"/>
        <w:ind w:firstLine="540"/>
        <w:jc w:val="both"/>
      </w:pPr>
      <w:r w:rsidRPr="00320E49">
        <w:t>4. Анализ показателей, влияющих на изменение тарифов на социальные услуги.</w:t>
      </w:r>
    </w:p>
    <w:p w:rsidR="00320E49" w:rsidRPr="00320E49" w:rsidRDefault="00320E49">
      <w:pPr>
        <w:pStyle w:val="ConsPlusNormal"/>
        <w:jc w:val="both"/>
      </w:pPr>
    </w:p>
    <w:p w:rsidR="005163F3" w:rsidRPr="00320E49" w:rsidRDefault="005163F3">
      <w:pPr>
        <w:rPr>
          <w:lang w:val="en-US"/>
        </w:rPr>
      </w:pPr>
    </w:p>
    <w:sectPr w:rsidR="005163F3" w:rsidRPr="00320E49" w:rsidSect="00347C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49"/>
    <w:rsid w:val="00320E49"/>
    <w:rsid w:val="00516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0E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0E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0E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0E4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0E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0E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0E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0E4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26AA5A66E158D18634841F960A36F9F20EE2EFE48F9CF5CEE18DC46DF8E8DE7C885BD06493578EB558B65569A16FD9970939F1E7E359FF47FDE8EBa0Z7F" TargetMode="External"/><Relationship Id="rId13" Type="http://schemas.openxmlformats.org/officeDocument/2006/relationships/hyperlink" Target="consultantplus://offline/ref=1926AA5A66E158D186349A1280666BF2F207B9E2E18A9FA692BC8B9332A8EE8B3CC85D8024D451DBE41CE3586EAF2588D14236F0E0aFZFF" TargetMode="External"/><Relationship Id="rId3" Type="http://schemas.openxmlformats.org/officeDocument/2006/relationships/settings" Target="settings.xml"/><Relationship Id="rId7" Type="http://schemas.openxmlformats.org/officeDocument/2006/relationships/hyperlink" Target="consultantplus://offline/ref=1926AA5A66E158D18634841F960A36F9F20EE2EFE28291F8CCE3D0CE65A1E4DC7B8704D56382578EB046B65771A83B8AaDZ1F" TargetMode="External"/><Relationship Id="rId12" Type="http://schemas.openxmlformats.org/officeDocument/2006/relationships/hyperlink" Target="consultantplus://offline/ref=1926AA5A66E158D18634841F960A36F9F20EE2EFE48F9CF5CEE18DC46DF8E8DE7C885BD06493578EB558B6546FA16FD9970939F1E7E359FF47FDE8EBa0Z7F"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926AA5A66E158D18634841F960A36F9F20EE2EFE28292F0C7E3D0CE65A1E4DC7B8704D56382578EB046B65771A83B8AaDZ1F" TargetMode="External"/><Relationship Id="rId11" Type="http://schemas.openxmlformats.org/officeDocument/2006/relationships/hyperlink" Target="consultantplus://offline/ref=1926AA5A66E158D186349A1280666BF2F20CBAEAEC8C9FA692BC8B9332A8EE8B2EC8058926D2448FB746B4556DaAZ8F" TargetMode="External"/><Relationship Id="rId5" Type="http://schemas.openxmlformats.org/officeDocument/2006/relationships/hyperlink" Target="consultantplus://offline/ref=1926AA5A66E158D18634841F960A36F9F20EE2EFE48C95F9CEE08DC46DF8E8DE7C885BD076930F82B45DA8556DB43988D1a5ZEF" TargetMode="External"/><Relationship Id="rId15" Type="http://schemas.openxmlformats.org/officeDocument/2006/relationships/hyperlink" Target="consultantplus://offline/ref=1926AA5A66E158D18634841F960A36F9F20EE2EFE48F9CF5CEE18DC46DF8E8DE7C885BD06493578EB558B6546EA16FD9970939F1E7E359FF47FDE8EBa0Z7F" TargetMode="External"/><Relationship Id="rId10" Type="http://schemas.openxmlformats.org/officeDocument/2006/relationships/hyperlink" Target="consultantplus://offline/ref=1926AA5A66E158D18634841F960A36F9F20EE2EFE48F9CF5CEE18DC46DF8E8DE7C885BD06493578EB558B65566A16FD9970939F1E7E359FF47FDE8EBa0Z7F" TargetMode="External"/><Relationship Id="rId4" Type="http://schemas.openxmlformats.org/officeDocument/2006/relationships/webSettings" Target="webSettings.xml"/><Relationship Id="rId9" Type="http://schemas.openxmlformats.org/officeDocument/2006/relationships/hyperlink" Target="consultantplus://offline/ref=1926AA5A66E158D18634841F960A36F9F20EE2EFE48F9CF5CEE18DC46DF8E8DE7C885BD06493578EB558B65568A16FD9970939F1E7E359FF47FDE8EBa0Z7F" TargetMode="External"/><Relationship Id="rId14" Type="http://schemas.openxmlformats.org/officeDocument/2006/relationships/hyperlink" Target="consultantplus://offline/ref=1926AA5A66E158D186349A1280666BF2F20CB5E2E0889FA692BC8B9332A8EE8B3CC85D8527D7598CB053E2042BFF3689D64234F2FCFF59FFa5Z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2255</Words>
  <Characters>12858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Афлятунова Альбина Ильдаровна</dc:creator>
  <cp:lastModifiedBy>Афлятунова Альбина Ильдаровна</cp:lastModifiedBy>
  <cp:revision>1</cp:revision>
  <dcterms:created xsi:type="dcterms:W3CDTF">2022-02-15T05:25:00Z</dcterms:created>
  <dcterms:modified xsi:type="dcterms:W3CDTF">2022-02-15T05:29:00Z</dcterms:modified>
</cp:coreProperties>
</file>